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B85" w:rsidRPr="00975E70" w:rsidRDefault="008F7B85" w:rsidP="008F7B85">
      <w:pPr>
        <w:spacing w:line="264" w:lineRule="auto"/>
        <w:rPr>
          <w:rFonts w:asciiTheme="majorHAnsi" w:hAnsiTheme="majorHAnsi" w:cstheme="majorHAnsi"/>
          <w:sz w:val="22"/>
          <w:szCs w:val="22"/>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F7B85"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UČNI NAČRT PREDMETA / COURSE SYLLABUS</w:t>
            </w:r>
          </w:p>
        </w:tc>
      </w:tr>
      <w:tr w:rsidR="008F7B85" w:rsidRPr="00975E70" w:rsidTr="0022710B">
        <w:tc>
          <w:tcPr>
            <w:tcW w:w="1799" w:type="dxa"/>
            <w:gridSpan w:val="3"/>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Zgodovina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III </w:t>
            </w:r>
          </w:p>
        </w:tc>
      </w:tr>
      <w:tr w:rsidR="008F7B85" w:rsidRPr="00975E70" w:rsidTr="0022710B">
        <w:tc>
          <w:tcPr>
            <w:tcW w:w="1799" w:type="dxa"/>
            <w:gridSpan w:val="3"/>
          </w:tcPr>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Art History III </w:t>
            </w:r>
          </w:p>
        </w:tc>
      </w:tr>
      <w:tr w:rsidR="008F7B85" w:rsidRPr="00975E70" w:rsidTr="0022710B">
        <w:tc>
          <w:tcPr>
            <w:tcW w:w="3307" w:type="dxa"/>
            <w:gridSpan w:val="5"/>
            <w:vAlign w:val="center"/>
          </w:tcPr>
          <w:p w:rsidR="008F7B85" w:rsidRPr="00975E70" w:rsidRDefault="008F7B85" w:rsidP="0022710B">
            <w:pPr>
              <w:spacing w:line="264" w:lineRule="auto"/>
              <w:rPr>
                <w:rFonts w:asciiTheme="majorHAnsi" w:hAnsiTheme="majorHAnsi" w:cstheme="majorHAnsi"/>
                <w:b/>
                <w:sz w:val="22"/>
                <w:szCs w:val="22"/>
              </w:rPr>
            </w:pPr>
          </w:p>
        </w:tc>
        <w:tc>
          <w:tcPr>
            <w:tcW w:w="3401" w:type="dxa"/>
            <w:gridSpan w:val="8"/>
            <w:vAlign w:val="center"/>
          </w:tcPr>
          <w:p w:rsidR="008F7B85" w:rsidRPr="00975E70" w:rsidRDefault="008F7B85" w:rsidP="0022710B">
            <w:pPr>
              <w:spacing w:line="264" w:lineRule="auto"/>
              <w:rPr>
                <w:rFonts w:asciiTheme="majorHAnsi" w:hAnsiTheme="majorHAnsi" w:cstheme="majorHAnsi"/>
                <w:b/>
                <w:sz w:val="22"/>
                <w:szCs w:val="22"/>
              </w:rPr>
            </w:pPr>
          </w:p>
        </w:tc>
        <w:tc>
          <w:tcPr>
            <w:tcW w:w="1558" w:type="dxa"/>
            <w:gridSpan w:val="2"/>
            <w:vAlign w:val="center"/>
          </w:tcPr>
          <w:p w:rsidR="008F7B85" w:rsidRPr="00975E70" w:rsidRDefault="008F7B85" w:rsidP="0022710B">
            <w:pPr>
              <w:spacing w:line="264" w:lineRule="auto"/>
              <w:rPr>
                <w:rFonts w:asciiTheme="majorHAnsi" w:hAnsiTheme="majorHAnsi" w:cstheme="majorHAnsi"/>
                <w:b/>
                <w:sz w:val="22"/>
                <w:szCs w:val="22"/>
              </w:rPr>
            </w:pPr>
          </w:p>
        </w:tc>
        <w:tc>
          <w:tcPr>
            <w:tcW w:w="1424" w:type="dxa"/>
            <w:gridSpan w:val="3"/>
            <w:vAlign w:val="center"/>
          </w:tcPr>
          <w:p w:rsidR="008F7B85" w:rsidRPr="00975E70" w:rsidRDefault="008F7B85" w:rsidP="0022710B">
            <w:pPr>
              <w:spacing w:line="264" w:lineRule="auto"/>
              <w:rPr>
                <w:rFonts w:asciiTheme="majorHAnsi" w:hAnsiTheme="majorHAnsi" w:cstheme="majorHAnsi"/>
                <w:b/>
                <w:sz w:val="22"/>
                <w:szCs w:val="22"/>
              </w:rPr>
            </w:pPr>
          </w:p>
        </w:tc>
      </w:tr>
      <w:tr w:rsidR="008F7B85" w:rsidRPr="00975E70" w:rsidTr="0022710B">
        <w:tc>
          <w:tcPr>
            <w:tcW w:w="3307" w:type="dxa"/>
            <w:gridSpan w:val="5"/>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Semester</w:t>
            </w: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8F7B85"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ind w:left="720"/>
              <w:rPr>
                <w:rFonts w:asciiTheme="majorHAnsi" w:hAnsiTheme="majorHAnsi" w:cstheme="majorHAnsi"/>
                <w:bCs/>
                <w:sz w:val="22"/>
                <w:szCs w:val="22"/>
              </w:rPr>
            </w:pPr>
            <w:r w:rsidRPr="00975E70">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jc w:val="center"/>
              <w:rPr>
                <w:rFonts w:asciiTheme="majorHAnsi" w:hAnsiTheme="majorHAnsi" w:cstheme="majorHAnsi"/>
                <w:bCs/>
                <w:sz w:val="22"/>
                <w:szCs w:val="22"/>
              </w:rPr>
            </w:pPr>
          </w:p>
        </w:tc>
      </w:tr>
      <w:tr w:rsidR="008F7B85"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jc w:val="center"/>
              <w:rPr>
                <w:rFonts w:asciiTheme="majorHAnsi" w:hAnsiTheme="majorHAnsi" w:cstheme="maj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
                <w:bCs/>
                <w:sz w:val="22"/>
                <w:szCs w:val="22"/>
              </w:rPr>
            </w:pPr>
          </w:p>
        </w:tc>
      </w:tr>
      <w:tr w:rsidR="008F7B85" w:rsidRPr="00975E70" w:rsidTr="0022710B">
        <w:trPr>
          <w:trHeight w:val="103"/>
        </w:trPr>
        <w:tc>
          <w:tcPr>
            <w:tcW w:w="9690" w:type="dxa"/>
            <w:gridSpan w:val="18"/>
          </w:tcPr>
          <w:p w:rsidR="008F7B85" w:rsidRPr="00975E70" w:rsidRDefault="008F7B85" w:rsidP="0022710B">
            <w:pPr>
              <w:spacing w:line="264" w:lineRule="auto"/>
              <w:rPr>
                <w:rFonts w:asciiTheme="majorHAnsi" w:hAnsiTheme="majorHAnsi" w:cstheme="majorHAnsi"/>
                <w:b/>
                <w:bCs/>
                <w:sz w:val="22"/>
                <w:szCs w:val="22"/>
              </w:rPr>
            </w:pPr>
          </w:p>
        </w:tc>
      </w:tr>
      <w:tr w:rsidR="008F7B85" w:rsidRPr="00975E70" w:rsidTr="0022710B">
        <w:tc>
          <w:tcPr>
            <w:tcW w:w="5718" w:type="dxa"/>
            <w:gridSpan w:val="12"/>
            <w:tcBorders>
              <w:top w:val="nil"/>
              <w:left w:val="nil"/>
              <w:bottom w:val="nil"/>
              <w:right w:val="single" w:sz="4" w:space="0" w:color="auto"/>
            </w:tcBorders>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8F7B85" w:rsidRPr="00975E70" w:rsidTr="0022710B">
        <w:tc>
          <w:tcPr>
            <w:tcW w:w="5718" w:type="dxa"/>
            <w:gridSpan w:val="12"/>
          </w:tcPr>
          <w:p w:rsidR="008F7B85" w:rsidRPr="00975E70" w:rsidRDefault="008F7B85" w:rsidP="0022710B">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8F7B85" w:rsidRPr="00975E70" w:rsidRDefault="008F7B85" w:rsidP="0022710B">
            <w:pPr>
              <w:spacing w:line="264" w:lineRule="auto"/>
              <w:rPr>
                <w:rFonts w:asciiTheme="majorHAnsi" w:hAnsiTheme="majorHAnsi" w:cstheme="majorHAnsi"/>
                <w:sz w:val="22"/>
                <w:szCs w:val="22"/>
              </w:rPr>
            </w:pPr>
          </w:p>
        </w:tc>
      </w:tr>
      <w:tr w:rsidR="008F7B85" w:rsidRPr="00975E70" w:rsidTr="0022710B">
        <w:tc>
          <w:tcPr>
            <w:tcW w:w="5718" w:type="dxa"/>
            <w:gridSpan w:val="12"/>
            <w:tcBorders>
              <w:top w:val="nil"/>
              <w:left w:val="nil"/>
              <w:bottom w:val="nil"/>
              <w:right w:val="single" w:sz="4" w:space="0" w:color="auto"/>
            </w:tcBorders>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
        </w:tc>
      </w:tr>
      <w:tr w:rsidR="008F7B85" w:rsidRPr="00975E70" w:rsidTr="0022710B">
        <w:tc>
          <w:tcPr>
            <w:tcW w:w="9690" w:type="dxa"/>
            <w:gridSpan w:val="18"/>
          </w:tcPr>
          <w:p w:rsidR="008F7B85" w:rsidRPr="00975E70" w:rsidRDefault="008F7B85" w:rsidP="0022710B">
            <w:pPr>
              <w:spacing w:line="264" w:lineRule="auto"/>
              <w:rPr>
                <w:rFonts w:asciiTheme="majorHAnsi" w:hAnsiTheme="majorHAnsi" w:cstheme="majorHAnsi"/>
                <w:sz w:val="22"/>
                <w:szCs w:val="22"/>
              </w:rPr>
            </w:pPr>
          </w:p>
        </w:tc>
      </w:tr>
      <w:tr w:rsidR="008F7B85" w:rsidRPr="00975E70" w:rsidTr="0022710B">
        <w:trPr>
          <w:trHeight w:val="710"/>
        </w:trPr>
        <w:tc>
          <w:tcPr>
            <w:tcW w:w="1410" w:type="dxa"/>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Seminar</w:t>
            </w: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Tutorials</w:t>
            </w:r>
          </w:p>
        </w:tc>
        <w:tc>
          <w:tcPr>
            <w:tcW w:w="1418" w:type="dxa"/>
            <w:gridSpan w:val="4"/>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Clinical work</w:t>
            </w:r>
          </w:p>
        </w:tc>
        <w:tc>
          <w:tcPr>
            <w:tcW w:w="1417" w:type="dxa"/>
            <w:gridSpan w:val="3"/>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8F7B85" w:rsidRPr="00975E70" w:rsidRDefault="008F7B85" w:rsidP="0022710B">
            <w:pPr>
              <w:spacing w:line="264" w:lineRule="auto"/>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ECTS</w:t>
            </w:r>
          </w:p>
        </w:tc>
      </w:tr>
      <w:tr w:rsidR="008F7B85" w:rsidRPr="00975E70" w:rsidTr="0022710B">
        <w:trPr>
          <w:trHeight w:val="79"/>
        </w:trPr>
        <w:tc>
          <w:tcPr>
            <w:tcW w:w="1410" w:type="dxa"/>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15 (7 V, 8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pStyle w:val="Navadensplet"/>
              <w:spacing w:before="0" w:beforeAutospacing="0" w:after="0" w:afterAutospacing="0" w:line="264" w:lineRule="auto"/>
              <w:rPr>
                <w:rFonts w:asciiTheme="majorHAnsi" w:hAnsiTheme="majorHAnsi" w:cstheme="majorHAnsi"/>
                <w:b/>
                <w:sz w:val="22"/>
                <w:szCs w:val="22"/>
              </w:rPr>
            </w:pPr>
            <w:r w:rsidRPr="00975E70">
              <w:rPr>
                <w:rStyle w:val="Krepko"/>
                <w:rFonts w:asciiTheme="majorHAnsi" w:hAnsiTheme="majorHAnsi" w:cstheme="majorHAnsi"/>
                <w:sz w:val="22"/>
                <w:szCs w:val="22"/>
              </w:rPr>
              <w:t>80</w:t>
            </w:r>
          </w:p>
        </w:tc>
        <w:tc>
          <w:tcPr>
            <w:tcW w:w="132" w:type="dxa"/>
            <w:tcBorders>
              <w:top w:val="nil"/>
              <w:left w:val="single" w:sz="4" w:space="0" w:color="auto"/>
              <w:bottom w:val="nil"/>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8F7B85" w:rsidRPr="00975E70" w:rsidRDefault="008F7B85" w:rsidP="0022710B">
            <w:pPr>
              <w:spacing w:line="264" w:lineRule="auto"/>
              <w:rPr>
                <w:rFonts w:asciiTheme="majorHAnsi" w:hAnsiTheme="majorHAnsi" w:cstheme="majorHAnsi"/>
                <w:bCs/>
                <w:sz w:val="22"/>
                <w:szCs w:val="22"/>
              </w:rPr>
            </w:pPr>
            <w:r w:rsidRPr="00975E70">
              <w:rPr>
                <w:rFonts w:asciiTheme="majorHAnsi" w:hAnsiTheme="majorHAnsi" w:cstheme="majorHAnsi"/>
                <w:sz w:val="22"/>
                <w:szCs w:val="22"/>
              </w:rPr>
              <w:t>4</w:t>
            </w:r>
          </w:p>
        </w:tc>
      </w:tr>
      <w:tr w:rsidR="008F7B85" w:rsidRPr="00975E70" w:rsidTr="0022710B">
        <w:tc>
          <w:tcPr>
            <w:tcW w:w="9690" w:type="dxa"/>
            <w:gridSpan w:val="18"/>
          </w:tcPr>
          <w:p w:rsidR="008F7B85" w:rsidRPr="00975E70" w:rsidRDefault="008F7B85" w:rsidP="0022710B">
            <w:pPr>
              <w:spacing w:line="264" w:lineRule="auto"/>
              <w:rPr>
                <w:rFonts w:asciiTheme="majorHAnsi" w:hAnsiTheme="majorHAnsi" w:cstheme="majorHAnsi"/>
                <w:b/>
                <w:bCs/>
                <w:sz w:val="22"/>
                <w:szCs w:val="22"/>
              </w:rPr>
            </w:pPr>
          </w:p>
        </w:tc>
      </w:tr>
      <w:tr w:rsidR="008F7B85" w:rsidRPr="00975E70" w:rsidTr="0022710B">
        <w:tc>
          <w:tcPr>
            <w:tcW w:w="3307" w:type="dxa"/>
            <w:gridSpan w:val="5"/>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Izr</w:t>
            </w:r>
            <w:proofErr w:type="spellEnd"/>
            <w:r w:rsidRPr="00975E70">
              <w:rPr>
                <w:rFonts w:asciiTheme="majorHAnsi" w:hAnsiTheme="majorHAnsi" w:cstheme="majorHAnsi"/>
                <w:sz w:val="22"/>
                <w:szCs w:val="22"/>
              </w:rPr>
              <w:t>. prof. dr. Boris Kavur</w:t>
            </w:r>
          </w:p>
        </w:tc>
      </w:tr>
      <w:tr w:rsidR="008F7B85" w:rsidRPr="00975E70" w:rsidTr="0022710B">
        <w:tc>
          <w:tcPr>
            <w:tcW w:w="9690" w:type="dxa"/>
            <w:gridSpan w:val="18"/>
          </w:tcPr>
          <w:p w:rsidR="008F7B85" w:rsidRPr="00975E70" w:rsidRDefault="008F7B85" w:rsidP="0022710B">
            <w:pPr>
              <w:spacing w:line="264" w:lineRule="auto"/>
              <w:rPr>
                <w:rFonts w:asciiTheme="majorHAnsi" w:hAnsiTheme="majorHAnsi" w:cstheme="majorHAnsi"/>
                <w:sz w:val="22"/>
                <w:szCs w:val="22"/>
              </w:rPr>
            </w:pPr>
          </w:p>
        </w:tc>
      </w:tr>
      <w:tr w:rsidR="008F7B85" w:rsidRPr="00975E70" w:rsidTr="0022710B">
        <w:tc>
          <w:tcPr>
            <w:tcW w:w="1641" w:type="dxa"/>
            <w:gridSpan w:val="2"/>
            <w:vMerge w:val="restart"/>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/Slovene</w:t>
            </w:r>
          </w:p>
        </w:tc>
      </w:tr>
      <w:tr w:rsidR="008F7B85" w:rsidRPr="00975E70" w:rsidTr="0022710B">
        <w:trPr>
          <w:trHeight w:val="215"/>
        </w:trPr>
        <w:tc>
          <w:tcPr>
            <w:tcW w:w="1641" w:type="dxa"/>
            <w:gridSpan w:val="2"/>
            <w:vMerge/>
            <w:vAlign w:val="center"/>
          </w:tcPr>
          <w:p w:rsidR="008F7B85" w:rsidRPr="00975E70" w:rsidRDefault="008F7B85" w:rsidP="0022710B">
            <w:pPr>
              <w:spacing w:line="264" w:lineRule="auto"/>
              <w:rPr>
                <w:rFonts w:asciiTheme="majorHAnsi" w:hAnsiTheme="majorHAnsi" w:cstheme="majorHAnsi"/>
                <w:b/>
                <w:bCs/>
                <w:sz w:val="22"/>
                <w:szCs w:val="22"/>
              </w:rPr>
            </w:pPr>
          </w:p>
        </w:tc>
        <w:tc>
          <w:tcPr>
            <w:tcW w:w="2241" w:type="dxa"/>
            <w:gridSpan w:val="4"/>
          </w:tcPr>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Tutorials:</w:t>
            </w:r>
          </w:p>
        </w:tc>
        <w:tc>
          <w:tcPr>
            <w:tcW w:w="5808" w:type="dxa"/>
            <w:gridSpan w:val="12"/>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/Slovene</w:t>
            </w:r>
          </w:p>
        </w:tc>
      </w:tr>
      <w:tr w:rsidR="008F7B85" w:rsidRPr="00975E70" w:rsidTr="0022710B">
        <w:tc>
          <w:tcPr>
            <w:tcW w:w="4728" w:type="dxa"/>
            <w:gridSpan w:val="9"/>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bCs/>
                <w:sz w:val="22"/>
                <w:szCs w:val="22"/>
              </w:rPr>
            </w:pP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Prerequisites:</w:t>
            </w:r>
          </w:p>
        </w:tc>
      </w:tr>
      <w:tr w:rsidR="008F7B85" w:rsidRPr="00975E70" w:rsidTr="0022710B">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Vpis v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Enrolment in the year.</w:t>
            </w:r>
          </w:p>
        </w:tc>
      </w:tr>
      <w:tr w:rsidR="008F7B85" w:rsidRPr="00975E70" w:rsidTr="0022710B">
        <w:trPr>
          <w:trHeight w:val="137"/>
        </w:trPr>
        <w:tc>
          <w:tcPr>
            <w:tcW w:w="4718" w:type="dxa"/>
            <w:gridSpan w:val="8"/>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8F7B85" w:rsidRPr="00975E70" w:rsidRDefault="008F7B85" w:rsidP="0022710B">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8F7B85" w:rsidRPr="00975E70" w:rsidTr="0022710B">
        <w:trPr>
          <w:trHeight w:val="1191"/>
        </w:trPr>
        <w:tc>
          <w:tcPr>
            <w:tcW w:w="4718" w:type="dxa"/>
            <w:gridSpan w:val="8"/>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Umetnostno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pregled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predhodnikov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19. </w:t>
            </w:r>
            <w:proofErr w:type="spellStart"/>
            <w:proofErr w:type="gramStart"/>
            <w:r w:rsidRPr="00975E70">
              <w:rPr>
                <w:rFonts w:asciiTheme="majorHAnsi" w:hAnsiTheme="majorHAnsi" w:cstheme="majorHAnsi"/>
                <w:sz w:val="22"/>
                <w:szCs w:val="22"/>
              </w:rPr>
              <w:t>stoletju</w:t>
            </w:r>
            <w:proofErr w:type="spellEnd"/>
            <w:proofErr w:type="gram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sredine</w:t>
            </w:r>
            <w:proofErr w:type="spellEnd"/>
            <w:r w:rsidRPr="00975E70">
              <w:rPr>
                <w:rFonts w:asciiTheme="majorHAnsi" w:hAnsiTheme="majorHAnsi" w:cstheme="majorHAnsi"/>
                <w:sz w:val="22"/>
                <w:szCs w:val="22"/>
              </w:rPr>
              <w:t xml:space="preserve"> 20. </w:t>
            </w:r>
            <w:proofErr w:type="spellStart"/>
            <w:proofErr w:type="gramStart"/>
            <w:r w:rsidRPr="00975E70">
              <w:rPr>
                <w:rFonts w:asciiTheme="majorHAnsi" w:hAnsiTheme="majorHAnsi" w:cstheme="majorHAnsi"/>
                <w:sz w:val="22"/>
                <w:szCs w:val="22"/>
              </w:rPr>
              <w:t>stoletja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Pregled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tvori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najpomembnejših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predstavnikov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posameznih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stilnih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obdobij</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smeri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sinhrono</w:t>
            </w:r>
            <w:proofErr w:type="spellEnd"/>
            <w:r w:rsidRPr="00975E70">
              <w:rPr>
                <w:rFonts w:asciiTheme="majorHAnsi" w:hAnsiTheme="majorHAnsi" w:cstheme="majorHAnsi"/>
                <w:sz w:val="22"/>
                <w:szCs w:val="22"/>
              </w:rPr>
              <w:t xml:space="preserve"> pa se </w:t>
            </w:r>
            <w:proofErr w:type="spellStart"/>
            <w:r w:rsidRPr="00975E70">
              <w:rPr>
                <w:rFonts w:asciiTheme="majorHAnsi" w:hAnsiTheme="majorHAnsi" w:cstheme="majorHAnsi"/>
                <w:sz w:val="22"/>
                <w:szCs w:val="22"/>
              </w:rPr>
              <w:t>predavanja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posvečajo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tudi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najbolj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značilnim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problemskim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sklopom</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fenomenom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določajo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značaj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posameznega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obdobja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nadaljevanju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posameznem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navedeni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oklepaju</w:t>
            </w:r>
            <w:proofErr w:type="spellEnd"/>
            <w:r w:rsidRPr="00975E70">
              <w:rPr>
                <w:rFonts w:asciiTheme="majorHAnsi" w:hAnsiTheme="majorHAnsi" w:cstheme="majorHAnsi"/>
                <w:sz w:val="22"/>
                <w:szCs w:val="22"/>
              </w:rPr>
              <w:t xml:space="preserve">). </w:t>
            </w: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Glavne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teme</w:t>
            </w:r>
            <w:proofErr w:type="spellEnd"/>
            <w:r w:rsidRPr="00975E70">
              <w:rPr>
                <w:rFonts w:asciiTheme="majorHAnsi" w:hAnsiTheme="majorHAnsi" w:cstheme="majorHAnsi"/>
                <w:b/>
                <w:sz w:val="22"/>
                <w:szCs w:val="22"/>
              </w:rPr>
              <w:t>:</w:t>
            </w:r>
          </w:p>
          <w:p w:rsidR="008F7B85" w:rsidRPr="00975E70" w:rsidRDefault="008F7B85" w:rsidP="008F7B85">
            <w:pPr>
              <w:numPr>
                <w:ilvl w:val="0"/>
                <w:numId w:val="3"/>
              </w:numPr>
              <w:spacing w:line="264" w:lineRule="auto"/>
              <w:ind w:left="284" w:hanging="284"/>
              <w:rPr>
                <w:rFonts w:asciiTheme="majorHAnsi" w:hAnsiTheme="majorHAnsi" w:cstheme="majorHAnsi"/>
                <w:sz w:val="22"/>
                <w:szCs w:val="22"/>
              </w:rPr>
            </w:pPr>
            <w:proofErr w:type="spellStart"/>
            <w:r w:rsidRPr="00975E70">
              <w:rPr>
                <w:rFonts w:asciiTheme="majorHAnsi" w:hAnsiTheme="majorHAnsi" w:cstheme="majorHAnsi"/>
                <w:sz w:val="22"/>
                <w:szCs w:val="22"/>
              </w:rPr>
              <w:t>obdobje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impresionizma</w:t>
            </w:r>
            <w:proofErr w:type="spellEnd"/>
            <w:r w:rsidRPr="00975E70">
              <w:rPr>
                <w:rFonts w:asciiTheme="majorHAnsi" w:hAnsiTheme="majorHAnsi" w:cstheme="majorHAnsi"/>
                <w:sz w:val="22"/>
                <w:szCs w:val="22"/>
              </w:rPr>
              <w:t>, post-</w:t>
            </w:r>
            <w:proofErr w:type="spellStart"/>
            <w:r w:rsidRPr="00975E70">
              <w:rPr>
                <w:rFonts w:asciiTheme="majorHAnsi" w:hAnsiTheme="majorHAnsi" w:cstheme="majorHAnsi"/>
                <w:sz w:val="22"/>
                <w:szCs w:val="22"/>
              </w:rPr>
              <w:t>impresionizma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ikonografija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imaginarij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impresionizma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pomen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forme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temelja</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izkušnje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rojstvo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lastRenderedPageBreak/>
              <w:t>umetnostnega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modernizma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Pariz</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center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Evrope</w:t>
            </w:r>
            <w:proofErr w:type="spellEnd"/>
            <w:r w:rsidRPr="00975E70">
              <w:rPr>
                <w:rFonts w:asciiTheme="majorHAnsi" w:hAnsiTheme="majorHAnsi" w:cstheme="majorHAnsi"/>
                <w:sz w:val="22"/>
                <w:szCs w:val="22"/>
              </w:rPr>
              <w:t>),</w:t>
            </w:r>
          </w:p>
          <w:p w:rsidR="008F7B85" w:rsidRPr="00975E70" w:rsidRDefault="008F7B85" w:rsidP="008F7B85">
            <w:pPr>
              <w:numPr>
                <w:ilvl w:val="0"/>
                <w:numId w:val="3"/>
              </w:numPr>
              <w:spacing w:line="264" w:lineRule="auto"/>
              <w:ind w:left="284" w:hanging="284"/>
              <w:rPr>
                <w:rFonts w:asciiTheme="majorHAnsi" w:hAnsiTheme="majorHAnsi" w:cstheme="majorHAnsi"/>
                <w:sz w:val="22"/>
                <w:szCs w:val="22"/>
              </w:rPr>
            </w:pPr>
            <w:proofErr w:type="spellStart"/>
            <w:r w:rsidRPr="00975E70">
              <w:rPr>
                <w:rFonts w:asciiTheme="majorHAnsi" w:hAnsiTheme="majorHAnsi" w:cstheme="majorHAnsi"/>
                <w:sz w:val="22"/>
                <w:szCs w:val="22"/>
              </w:rPr>
              <w:t>obdobje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avantgard</w:t>
            </w:r>
            <w:proofErr w:type="spellEnd"/>
            <w:r w:rsidRPr="00975E70">
              <w:rPr>
                <w:rFonts w:asciiTheme="majorHAnsi" w:hAnsiTheme="majorHAnsi" w:cstheme="majorHAnsi"/>
                <w:sz w:val="22"/>
                <w:szCs w:val="22"/>
              </w:rPr>
              <w:t xml:space="preserve"> 1909–1933 (</w:t>
            </w:r>
            <w:proofErr w:type="spellStart"/>
            <w:r w:rsidRPr="00975E70">
              <w:rPr>
                <w:rFonts w:asciiTheme="majorHAnsi" w:hAnsiTheme="majorHAnsi" w:cstheme="majorHAnsi"/>
                <w:sz w:val="22"/>
                <w:szCs w:val="22"/>
              </w:rPr>
              <w:t>manifestne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zahteve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avantgardnih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gibanj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povezava</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politično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radikalnimi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programi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prevrednotenje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paradigme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umetnika</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umetniškega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avantgardni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etos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razvoj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misli</w:t>
            </w:r>
            <w:proofErr w:type="spellEnd"/>
            <w:r w:rsidRPr="00975E70">
              <w:rPr>
                <w:rFonts w:asciiTheme="majorHAnsi" w:hAnsiTheme="majorHAnsi" w:cstheme="majorHAnsi"/>
                <w:sz w:val="22"/>
                <w:szCs w:val="22"/>
              </w:rPr>
              <w:t>),</w:t>
            </w:r>
          </w:p>
          <w:p w:rsidR="008F7B85" w:rsidRPr="00975E70" w:rsidRDefault="008F7B85" w:rsidP="008F7B85">
            <w:pPr>
              <w:numPr>
                <w:ilvl w:val="0"/>
                <w:numId w:val="3"/>
              </w:numPr>
              <w:spacing w:line="264" w:lineRule="auto"/>
              <w:ind w:left="284" w:hanging="284"/>
              <w:rPr>
                <w:rFonts w:asciiTheme="majorHAnsi" w:hAnsiTheme="majorHAnsi" w:cstheme="majorHAnsi"/>
                <w:sz w:val="22"/>
                <w:szCs w:val="22"/>
              </w:rPr>
            </w:pPr>
            <w:proofErr w:type="spellStart"/>
            <w:r w:rsidRPr="00975E70">
              <w:rPr>
                <w:rFonts w:asciiTheme="majorHAnsi" w:hAnsiTheme="majorHAnsi" w:cstheme="majorHAnsi"/>
                <w:sz w:val="22"/>
                <w:szCs w:val="22"/>
              </w:rPr>
              <w:t>obdobje</w:t>
            </w:r>
            <w:proofErr w:type="spellEnd"/>
            <w:r w:rsidRPr="00975E70">
              <w:rPr>
                <w:rFonts w:asciiTheme="majorHAnsi" w:hAnsiTheme="majorHAnsi" w:cstheme="majorHAnsi"/>
                <w:sz w:val="22"/>
                <w:szCs w:val="22"/>
              </w:rPr>
              <w:t xml:space="preserve"> med </w:t>
            </w:r>
            <w:proofErr w:type="spellStart"/>
            <w:r w:rsidRPr="00975E70">
              <w:rPr>
                <w:rFonts w:asciiTheme="majorHAnsi" w:hAnsiTheme="majorHAnsi" w:cstheme="majorHAnsi"/>
                <w:sz w:val="22"/>
                <w:szCs w:val="22"/>
              </w:rPr>
              <w:t>obema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vojnama</w:t>
            </w:r>
            <w:proofErr w:type="spellEnd"/>
            <w:r w:rsidRPr="00975E70">
              <w:rPr>
                <w:rFonts w:asciiTheme="majorHAnsi" w:hAnsiTheme="majorHAnsi" w:cstheme="majorHAnsi"/>
                <w:sz w:val="22"/>
                <w:szCs w:val="22"/>
              </w:rPr>
              <w:t xml:space="preserve">: nova </w:t>
            </w:r>
            <w:proofErr w:type="spellStart"/>
            <w:r w:rsidRPr="00975E70">
              <w:rPr>
                <w:rFonts w:asciiTheme="majorHAnsi" w:hAnsiTheme="majorHAnsi" w:cstheme="majorHAnsi"/>
                <w:sz w:val="22"/>
                <w:szCs w:val="22"/>
              </w:rPr>
              <w:t>stvarnost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novecentizem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metafizično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slikarstvo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ikonografija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imaginarij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povezava</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regresivnimi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meščanskimi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težnjami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povezava</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totalitarnimi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političnimi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sistemi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fašistična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w:t>
            </w:r>
            <w:proofErr w:type="spellEnd"/>
            <w:r w:rsidRPr="00975E70">
              <w:rPr>
                <w:rFonts w:asciiTheme="majorHAnsi" w:hAnsiTheme="majorHAnsi" w:cstheme="majorHAnsi"/>
                <w:sz w:val="22"/>
                <w:szCs w:val="22"/>
              </w:rPr>
              <w:t>, Nazi-</w:t>
            </w:r>
            <w:proofErr w:type="spellStart"/>
            <w:r w:rsidRPr="00975E70">
              <w:rPr>
                <w:rFonts w:asciiTheme="majorHAnsi" w:hAnsiTheme="majorHAnsi" w:cstheme="majorHAnsi"/>
                <w:sz w:val="22"/>
                <w:szCs w:val="22"/>
              </w:rPr>
              <w:t>kunst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socrealizem</w:t>
            </w:r>
            <w:proofErr w:type="spellEnd"/>
            <w:r w:rsidRPr="00975E70">
              <w:rPr>
                <w:rFonts w:asciiTheme="majorHAnsi" w:hAnsiTheme="majorHAnsi" w:cstheme="majorHAnsi"/>
                <w:sz w:val="22"/>
                <w:szCs w:val="22"/>
              </w:rPr>
              <w:t>),</w:t>
            </w:r>
          </w:p>
          <w:p w:rsidR="008F7B85" w:rsidRPr="00975E70" w:rsidRDefault="008F7B85" w:rsidP="008F7B85">
            <w:pPr>
              <w:numPr>
                <w:ilvl w:val="0"/>
                <w:numId w:val="3"/>
              </w:numPr>
              <w:spacing w:line="264" w:lineRule="auto"/>
              <w:ind w:left="284" w:hanging="284"/>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visoki</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teoretični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ameriške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povojne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zahodnega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evropskega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kanona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vloga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abstraktne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kulturnem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hladne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vojne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vloga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velikih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manifestacij</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obdobju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hladne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vojne</w:t>
            </w:r>
            <w:proofErr w:type="spellEnd"/>
            <w:r w:rsidRPr="00975E70">
              <w:rPr>
                <w:rFonts w:asciiTheme="majorHAnsi" w:hAnsiTheme="majorHAnsi" w:cstheme="majorHAnsi"/>
                <w:sz w:val="22"/>
                <w:szCs w:val="22"/>
              </w:rPr>
              <w:t xml:space="preserve">, New York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nova </w:t>
            </w:r>
            <w:proofErr w:type="spellStart"/>
            <w:r w:rsidRPr="00975E70">
              <w:rPr>
                <w:rFonts w:asciiTheme="majorHAnsi" w:hAnsiTheme="majorHAnsi" w:cstheme="majorHAnsi"/>
                <w:sz w:val="22"/>
                <w:szCs w:val="22"/>
              </w:rPr>
              <w:t>umetnostna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prestolnica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sveta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itd</w:t>
            </w:r>
            <w:proofErr w:type="spellEnd"/>
            <w:r w:rsidRPr="00975E7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An art historical overview of the development of modern art from the precursors of modern art in the 19</w:t>
            </w:r>
            <w:r w:rsidRPr="00975E70">
              <w:rPr>
                <w:rFonts w:asciiTheme="majorHAnsi" w:hAnsiTheme="majorHAnsi" w:cstheme="majorHAnsi"/>
                <w:sz w:val="22"/>
                <w:szCs w:val="22"/>
                <w:vertAlign w:val="superscript"/>
              </w:rPr>
              <w:t>th</w:t>
            </w:r>
            <w:r w:rsidRPr="00975E70">
              <w:rPr>
                <w:rFonts w:asciiTheme="majorHAnsi" w:hAnsiTheme="majorHAnsi" w:cstheme="majorHAnsi"/>
                <w:sz w:val="22"/>
                <w:szCs w:val="22"/>
              </w:rPr>
              <w:t xml:space="preserve"> century until the mid-20</w:t>
            </w:r>
            <w:r w:rsidRPr="00975E70">
              <w:rPr>
                <w:rFonts w:asciiTheme="majorHAnsi" w:hAnsiTheme="majorHAnsi" w:cstheme="majorHAnsi"/>
                <w:sz w:val="22"/>
                <w:szCs w:val="22"/>
                <w:vertAlign w:val="superscript"/>
              </w:rPr>
              <w:t>th</w:t>
            </w:r>
            <w:r w:rsidRPr="00975E70">
              <w:rPr>
                <w:rFonts w:asciiTheme="majorHAnsi" w:hAnsiTheme="majorHAnsi" w:cstheme="majorHAnsi"/>
                <w:sz w:val="22"/>
                <w:szCs w:val="22"/>
              </w:rPr>
              <w:t xml:space="preserve"> century. The overview consists of a presentation of the most important representatives of individual stylistic periods and movements, while the lectures also synchronously focus on the most characteristic problematic strands and </w:t>
            </w:r>
            <w:proofErr w:type="gramStart"/>
            <w:r w:rsidRPr="00975E70">
              <w:rPr>
                <w:rFonts w:asciiTheme="majorHAnsi" w:hAnsiTheme="majorHAnsi" w:cstheme="majorHAnsi"/>
                <w:sz w:val="22"/>
                <w:szCs w:val="22"/>
              </w:rPr>
              <w:t>phenomena which</w:t>
            </w:r>
            <w:proofErr w:type="gramEnd"/>
            <w:r w:rsidRPr="00975E70">
              <w:rPr>
                <w:rFonts w:asciiTheme="majorHAnsi" w:hAnsiTheme="majorHAnsi" w:cstheme="majorHAnsi"/>
                <w:sz w:val="22"/>
                <w:szCs w:val="22"/>
              </w:rPr>
              <w:t xml:space="preserve"> define the character of each art period (listed below in parentheses for each period). </w:t>
            </w:r>
          </w:p>
          <w:p w:rsidR="008F7B85" w:rsidRPr="00975E70" w:rsidRDefault="008F7B85" w:rsidP="0022710B">
            <w:pPr>
              <w:spacing w:line="264" w:lineRule="auto"/>
              <w:rPr>
                <w:rFonts w:asciiTheme="majorHAnsi" w:hAnsiTheme="majorHAnsi" w:cstheme="majorHAnsi"/>
                <w:b/>
                <w:bCs/>
                <w:sz w:val="22"/>
                <w:szCs w:val="22"/>
              </w:rPr>
            </w:pPr>
            <w:r w:rsidRPr="00975E70">
              <w:rPr>
                <w:rFonts w:asciiTheme="majorHAnsi" w:hAnsiTheme="majorHAnsi" w:cstheme="majorHAnsi"/>
                <w:b/>
                <w:bCs/>
                <w:sz w:val="22"/>
                <w:szCs w:val="22"/>
              </w:rPr>
              <w:t>Main themes:</w:t>
            </w:r>
          </w:p>
          <w:p w:rsidR="008F7B85" w:rsidRPr="00975E70" w:rsidRDefault="008F7B85" w:rsidP="008F7B85">
            <w:pPr>
              <w:numPr>
                <w:ilvl w:val="0"/>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xml:space="preserve">The period of Impressionism, Post-Impressionism (iconography and the </w:t>
            </w:r>
            <w:proofErr w:type="spellStart"/>
            <w:r w:rsidRPr="00975E70">
              <w:rPr>
                <w:rFonts w:asciiTheme="majorHAnsi" w:hAnsiTheme="majorHAnsi" w:cstheme="majorHAnsi"/>
                <w:sz w:val="22"/>
                <w:szCs w:val="22"/>
              </w:rPr>
              <w:t>imaginarium</w:t>
            </w:r>
            <w:proofErr w:type="spellEnd"/>
            <w:r w:rsidRPr="00975E70">
              <w:rPr>
                <w:rFonts w:asciiTheme="majorHAnsi" w:hAnsiTheme="majorHAnsi" w:cstheme="majorHAnsi"/>
                <w:sz w:val="22"/>
                <w:szCs w:val="22"/>
              </w:rPr>
              <w:t xml:space="preserve"> of Impressionism, the importance of the art form as a foundation for the formation of modern visual </w:t>
            </w:r>
            <w:r w:rsidRPr="00975E70">
              <w:rPr>
                <w:rFonts w:asciiTheme="majorHAnsi" w:hAnsiTheme="majorHAnsi" w:cstheme="majorHAnsi"/>
                <w:sz w:val="22"/>
                <w:szCs w:val="22"/>
              </w:rPr>
              <w:lastRenderedPageBreak/>
              <w:t>experience, the birth of artistic modernism, Paris as the cultural centre of Europe),</w:t>
            </w:r>
          </w:p>
          <w:p w:rsidR="008F7B85" w:rsidRPr="00975E70" w:rsidRDefault="008F7B85" w:rsidP="008F7B85">
            <w:pPr>
              <w:numPr>
                <w:ilvl w:val="0"/>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the period of the historical avant-gardes 1909-1933 (the manifest demands of avant-garde movements, the link with politically radical programmes, re-evaluation of the paradigm of art/artist/artwork, the avant-garde ethos as a foundation for the development of modern artistic thought),</w:t>
            </w:r>
          </w:p>
          <w:p w:rsidR="008F7B85" w:rsidRPr="00975E70" w:rsidRDefault="008F7B85" w:rsidP="008F7B85">
            <w:pPr>
              <w:numPr>
                <w:ilvl w:val="0"/>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 xml:space="preserve">the period between the two wars: the new reality, new ageism, metaphysical painting (iconography and the </w:t>
            </w:r>
            <w:proofErr w:type="spellStart"/>
            <w:r w:rsidRPr="00975E70">
              <w:rPr>
                <w:rFonts w:asciiTheme="majorHAnsi" w:hAnsiTheme="majorHAnsi" w:cstheme="majorHAnsi"/>
                <w:sz w:val="22"/>
                <w:szCs w:val="22"/>
              </w:rPr>
              <w:t>imaginarium</w:t>
            </w:r>
            <w:proofErr w:type="spellEnd"/>
            <w:r w:rsidRPr="00975E70">
              <w:rPr>
                <w:rFonts w:asciiTheme="majorHAnsi" w:hAnsiTheme="majorHAnsi" w:cstheme="majorHAnsi"/>
                <w:sz w:val="22"/>
                <w:szCs w:val="22"/>
              </w:rPr>
              <w:t xml:space="preserve"> of the period, connection with regressive bourgeois tendencies, connection with totalitarian political systems: fascist art, Nazi-</w:t>
            </w:r>
            <w:proofErr w:type="spellStart"/>
            <w:r w:rsidRPr="00975E70">
              <w:rPr>
                <w:rFonts w:asciiTheme="majorHAnsi" w:hAnsiTheme="majorHAnsi" w:cstheme="majorHAnsi"/>
                <w:sz w:val="22"/>
                <w:szCs w:val="22"/>
              </w:rPr>
              <w:t>kunst</w:t>
            </w:r>
            <w:proofErr w:type="spellEnd"/>
            <w:r w:rsidRPr="00975E70">
              <w:rPr>
                <w:rFonts w:asciiTheme="majorHAnsi" w:hAnsiTheme="majorHAnsi" w:cstheme="majorHAnsi"/>
                <w:sz w:val="22"/>
                <w:szCs w:val="22"/>
              </w:rPr>
              <w:t>, socialist realism),</w:t>
            </w:r>
          </w:p>
          <w:p w:rsidR="008F7B85" w:rsidRPr="00975E70" w:rsidRDefault="008F7B85" w:rsidP="008F7B85">
            <w:pPr>
              <w:numPr>
                <w:ilvl w:val="0"/>
                <w:numId w:val="6"/>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High Modernism (the theoretical foundations of American post-war art for the formation of the Western European art canon, the role of abstract art in the cultural struggle of the Cold War, the role of the great artistic manifestations of the Cold War period, New York as the new art capital of the world, etc.).</w:t>
            </w:r>
          </w:p>
        </w:tc>
      </w:tr>
    </w:tbl>
    <w:p w:rsidR="008F7B85" w:rsidRPr="00975E70" w:rsidRDefault="008F7B85" w:rsidP="008F7B85">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19"/>
        <w:gridCol w:w="698"/>
        <w:gridCol w:w="10"/>
        <w:gridCol w:w="142"/>
        <w:gridCol w:w="710"/>
        <w:gridCol w:w="4111"/>
      </w:tblGrid>
      <w:tr w:rsidR="008F7B85" w:rsidRPr="008F7B85" w:rsidTr="0022710B">
        <w:tc>
          <w:tcPr>
            <w:tcW w:w="9690" w:type="dxa"/>
            <w:gridSpan w:val="6"/>
          </w:tcPr>
          <w:p w:rsidR="008F7B85" w:rsidRPr="00975E70" w:rsidRDefault="008F7B85" w:rsidP="0022710B">
            <w:pPr>
              <w:spacing w:line="264" w:lineRule="auto"/>
              <w:rPr>
                <w:rFonts w:asciiTheme="majorHAnsi" w:hAnsiTheme="majorHAnsi" w:cstheme="majorHAnsi"/>
                <w:b/>
                <w:sz w:val="22"/>
                <w:szCs w:val="22"/>
                <w:lang w:val="it-IT"/>
              </w:rPr>
            </w:pPr>
            <w:r w:rsidRPr="008F7B85">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8F7B85" w:rsidRPr="008F7B85" w:rsidTr="0022710B">
        <w:trPr>
          <w:trHeight w:val="79"/>
        </w:trPr>
        <w:tc>
          <w:tcPr>
            <w:tcW w:w="9690" w:type="dxa"/>
            <w:gridSpan w:val="6"/>
            <w:tcBorders>
              <w:top w:val="single" w:sz="4" w:space="0" w:color="auto"/>
              <w:left w:val="single" w:sz="4" w:space="0" w:color="auto"/>
              <w:bottom w:val="single" w:sz="4" w:space="0" w:color="auto"/>
              <w:right w:val="single" w:sz="4" w:space="0" w:color="auto"/>
            </w:tcBorders>
          </w:tcPr>
          <w:p w:rsidR="008F7B85" w:rsidRPr="00975E70" w:rsidRDefault="008F7B85" w:rsidP="008F7B85">
            <w:pPr>
              <w:pStyle w:val="Odstavekseznama"/>
              <w:numPr>
                <w:ilvl w:val="0"/>
                <w:numId w:val="4"/>
              </w:numPr>
              <w:spacing w:line="264" w:lineRule="auto"/>
              <w:rPr>
                <w:rFonts w:asciiTheme="majorHAnsi" w:hAnsiTheme="majorHAnsi" w:cstheme="majorHAnsi"/>
                <w:lang w:val="it-IT"/>
              </w:rPr>
            </w:pPr>
            <w:proofErr w:type="spellStart"/>
            <w:r w:rsidRPr="00975E70">
              <w:rPr>
                <w:rFonts w:asciiTheme="majorHAnsi" w:hAnsiTheme="majorHAnsi" w:cstheme="majorHAnsi"/>
                <w:lang w:val="it-IT"/>
              </w:rPr>
              <w:t>Brejc</w:t>
            </w:r>
            <w:proofErr w:type="spellEnd"/>
            <w:r w:rsidRPr="00975E70">
              <w:rPr>
                <w:rFonts w:asciiTheme="majorHAnsi" w:hAnsiTheme="majorHAnsi" w:cstheme="majorHAnsi"/>
                <w:lang w:val="it-IT"/>
              </w:rPr>
              <w:t>, T. (</w:t>
            </w:r>
            <w:proofErr w:type="spellStart"/>
            <w:r w:rsidRPr="00975E70">
              <w:rPr>
                <w:rFonts w:asciiTheme="majorHAnsi" w:hAnsiTheme="majorHAnsi" w:cstheme="majorHAnsi"/>
                <w:lang w:val="it-IT"/>
              </w:rPr>
              <w:t>ur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Misel</w:t>
            </w:r>
            <w:proofErr w:type="spellEnd"/>
            <w:r w:rsidRPr="00975E70">
              <w:rPr>
                <w:rFonts w:asciiTheme="majorHAnsi" w:hAnsiTheme="majorHAnsi" w:cstheme="majorHAnsi"/>
                <w:lang w:val="it-IT"/>
              </w:rPr>
              <w:t xml:space="preserve"> o moderni </w:t>
            </w:r>
            <w:proofErr w:type="spellStart"/>
            <w:proofErr w:type="gramStart"/>
            <w:r w:rsidRPr="00975E70">
              <w:rPr>
                <w:rFonts w:asciiTheme="majorHAnsi" w:hAnsiTheme="majorHAnsi" w:cstheme="majorHAnsi"/>
                <w:lang w:val="it-IT"/>
              </w:rPr>
              <w:t>umetnosti</w:t>
            </w:r>
            <w:proofErr w:type="spellEnd"/>
            <w:r w:rsidRPr="00975E70">
              <w:rPr>
                <w:rFonts w:asciiTheme="majorHAnsi" w:hAnsiTheme="majorHAnsi" w:cstheme="majorHAnsi"/>
                <w:lang w:val="it-IT"/>
              </w:rPr>
              <w:t xml:space="preserve"> :</w:t>
            </w:r>
            <w:proofErr w:type="gram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izbrani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eseji</w:t>
            </w:r>
            <w:proofErr w:type="spellEnd"/>
            <w:r w:rsidRPr="00975E70">
              <w:rPr>
                <w:rFonts w:asciiTheme="majorHAnsi" w:hAnsiTheme="majorHAnsi" w:cstheme="majorHAnsi"/>
                <w:lang w:val="it-IT"/>
              </w:rPr>
              <w:t xml:space="preserve"> in </w:t>
            </w:r>
            <w:proofErr w:type="spellStart"/>
            <w:r w:rsidRPr="00975E70">
              <w:rPr>
                <w:rFonts w:asciiTheme="majorHAnsi" w:hAnsiTheme="majorHAnsi" w:cstheme="majorHAnsi"/>
                <w:lang w:val="it-IT"/>
              </w:rPr>
              <w:t>Odlomki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Mladinska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knjiga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Ljubljana</w:t>
            </w:r>
            <w:proofErr w:type="spellEnd"/>
            <w:r w:rsidRPr="00975E70">
              <w:rPr>
                <w:rFonts w:asciiTheme="majorHAnsi" w:hAnsiTheme="majorHAnsi" w:cstheme="majorHAnsi"/>
                <w:lang w:val="it-IT"/>
              </w:rPr>
              <w:t>, 1981.</w:t>
            </w:r>
          </w:p>
          <w:p w:rsidR="008F7B85" w:rsidRPr="00975E70" w:rsidRDefault="008F7B85" w:rsidP="008F7B85">
            <w:pPr>
              <w:pStyle w:val="Odstavekseznama"/>
              <w:numPr>
                <w:ilvl w:val="0"/>
                <w:numId w:val="4"/>
              </w:numPr>
              <w:spacing w:line="264" w:lineRule="auto"/>
              <w:rPr>
                <w:rFonts w:asciiTheme="majorHAnsi" w:hAnsiTheme="majorHAnsi" w:cstheme="majorHAnsi"/>
                <w:lang w:val="it-IT"/>
              </w:rPr>
            </w:pPr>
            <w:proofErr w:type="spellStart"/>
            <w:r w:rsidRPr="00975E70">
              <w:rPr>
                <w:rFonts w:asciiTheme="majorHAnsi" w:hAnsiTheme="majorHAnsi" w:cstheme="majorHAnsi"/>
                <w:lang w:val="it-IT"/>
              </w:rPr>
              <w:t>Brejc</w:t>
            </w:r>
            <w:proofErr w:type="spellEnd"/>
            <w:r w:rsidRPr="00975E70">
              <w:rPr>
                <w:rFonts w:asciiTheme="majorHAnsi" w:hAnsiTheme="majorHAnsi" w:cstheme="majorHAnsi"/>
                <w:lang w:val="it-IT"/>
              </w:rPr>
              <w:t xml:space="preserve">, T.: </w:t>
            </w:r>
            <w:proofErr w:type="spellStart"/>
            <w:r w:rsidRPr="00975E70">
              <w:rPr>
                <w:rFonts w:asciiTheme="majorHAnsi" w:hAnsiTheme="majorHAnsi" w:cstheme="majorHAnsi"/>
                <w:lang w:val="it-IT"/>
              </w:rPr>
              <w:t>Temni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modernizem</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Cankarjeva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založba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Ljubljana</w:t>
            </w:r>
            <w:proofErr w:type="spellEnd"/>
            <w:r w:rsidRPr="00975E70">
              <w:rPr>
                <w:rFonts w:asciiTheme="majorHAnsi" w:hAnsiTheme="majorHAnsi" w:cstheme="majorHAnsi"/>
                <w:lang w:val="it-IT"/>
              </w:rPr>
              <w:t>, 1991.</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Droste</w:t>
            </w:r>
            <w:proofErr w:type="spellEnd"/>
            <w:r w:rsidRPr="00975E70">
              <w:rPr>
                <w:rFonts w:asciiTheme="majorHAnsi" w:hAnsiTheme="majorHAnsi" w:cstheme="majorHAnsi"/>
              </w:rPr>
              <w:t xml:space="preserve">, M.: </w:t>
            </w:r>
            <w:proofErr w:type="gramStart"/>
            <w:r w:rsidRPr="00975E70">
              <w:rPr>
                <w:rFonts w:asciiTheme="majorHAnsi" w:hAnsiTheme="majorHAnsi" w:cstheme="majorHAnsi"/>
              </w:rPr>
              <w:t>Bauhaus :</w:t>
            </w:r>
            <w:proofErr w:type="gramEnd"/>
            <w:r w:rsidRPr="00975E70">
              <w:rPr>
                <w:rFonts w:asciiTheme="majorHAnsi" w:hAnsiTheme="majorHAnsi" w:cstheme="majorHAnsi"/>
              </w:rPr>
              <w:t xml:space="preserve"> 1919-1933, Köln : </w:t>
            </w:r>
            <w:proofErr w:type="spellStart"/>
            <w:r w:rsidRPr="00975E70">
              <w:rPr>
                <w:rFonts w:asciiTheme="majorHAnsi" w:hAnsiTheme="majorHAnsi" w:cstheme="majorHAnsi"/>
              </w:rPr>
              <w:t>Benedikt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Taschen</w:t>
            </w:r>
            <w:proofErr w:type="spellEnd"/>
            <w:r w:rsidRPr="00975E70">
              <w:rPr>
                <w:rFonts w:asciiTheme="majorHAnsi" w:hAnsiTheme="majorHAnsi" w:cstheme="majorHAnsi"/>
              </w:rPr>
              <w:t>, 1990.</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Durozoi</w:t>
            </w:r>
            <w:proofErr w:type="spellEnd"/>
            <w:r w:rsidRPr="00975E70">
              <w:rPr>
                <w:rFonts w:asciiTheme="majorHAnsi" w:hAnsiTheme="majorHAnsi" w:cstheme="majorHAnsi"/>
              </w:rPr>
              <w:t>, G.: History of the Surrealist Movement, University of Chicago Press, 2004.</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Foster, H., Krauss, R., </w:t>
            </w:r>
            <w:proofErr w:type="spellStart"/>
            <w:r w:rsidRPr="00975E70">
              <w:rPr>
                <w:rFonts w:asciiTheme="majorHAnsi" w:hAnsiTheme="majorHAnsi" w:cstheme="majorHAnsi"/>
              </w:rPr>
              <w:t>Buchloh</w:t>
            </w:r>
            <w:proofErr w:type="spellEnd"/>
            <w:r w:rsidRPr="00975E70">
              <w:rPr>
                <w:rFonts w:asciiTheme="majorHAnsi" w:hAnsiTheme="majorHAnsi" w:cstheme="majorHAnsi"/>
              </w:rPr>
              <w:t xml:space="preserve">, B., Bois Y.-A.: Art Since 1900: Modernism, Anti-Modernism, Post-Modernism, vol. 1 in vol. 2, Thames and Hudson, London-New York, 2004.  </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Foster, H.: The return of the </w:t>
            </w:r>
            <w:proofErr w:type="gramStart"/>
            <w:r w:rsidRPr="00975E70">
              <w:rPr>
                <w:rFonts w:asciiTheme="majorHAnsi" w:hAnsiTheme="majorHAnsi" w:cstheme="majorHAnsi"/>
              </w:rPr>
              <w:t>real :</w:t>
            </w:r>
            <w:proofErr w:type="gramEnd"/>
            <w:r w:rsidRPr="00975E70">
              <w:rPr>
                <w:rFonts w:asciiTheme="majorHAnsi" w:hAnsiTheme="majorHAnsi" w:cstheme="majorHAnsi"/>
              </w:rPr>
              <w:t xml:space="preserve"> the avant-garde at the end of the century, Cambridge (Mass.) ; London (England), The MIT Press, 1999.</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Gaiger</w:t>
            </w:r>
            <w:proofErr w:type="spellEnd"/>
            <w:r w:rsidRPr="00975E70">
              <w:rPr>
                <w:rFonts w:asciiTheme="majorHAnsi" w:hAnsiTheme="majorHAnsi" w:cstheme="majorHAnsi"/>
              </w:rPr>
              <w:t xml:space="preserve">, J., Wood, P. (ed.): Art of the twentieth </w:t>
            </w:r>
            <w:proofErr w:type="gramStart"/>
            <w:r w:rsidRPr="00975E70">
              <w:rPr>
                <w:rFonts w:asciiTheme="majorHAnsi" w:hAnsiTheme="majorHAnsi" w:cstheme="majorHAnsi"/>
              </w:rPr>
              <w:t>century :</w:t>
            </w:r>
            <w:proofErr w:type="gramEnd"/>
            <w:r w:rsidRPr="00975E70">
              <w:rPr>
                <w:rFonts w:asciiTheme="majorHAnsi" w:hAnsiTheme="majorHAnsi" w:cstheme="majorHAnsi"/>
              </w:rPr>
              <w:t xml:space="preserve"> a reader, New Haven, Conn., London, Yale University Press, 2003.</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Godfrey, T.:  Conceptual Art, </w:t>
            </w:r>
            <w:proofErr w:type="spellStart"/>
            <w:r w:rsidRPr="00975E70">
              <w:rPr>
                <w:rFonts w:asciiTheme="majorHAnsi" w:hAnsiTheme="majorHAnsi" w:cstheme="majorHAnsi"/>
              </w:rPr>
              <w:t>Phaidon</w:t>
            </w:r>
            <w:proofErr w:type="spellEnd"/>
            <w:r w:rsidRPr="00975E70">
              <w:rPr>
                <w:rFonts w:asciiTheme="majorHAnsi" w:hAnsiTheme="majorHAnsi" w:cstheme="majorHAnsi"/>
              </w:rPr>
              <w:t xml:space="preserve"> press, London, 1998.</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Gombrich</w:t>
            </w:r>
            <w:proofErr w:type="spellEnd"/>
            <w:r w:rsidRPr="00975E70">
              <w:rPr>
                <w:rFonts w:asciiTheme="majorHAnsi" w:hAnsiTheme="majorHAnsi" w:cstheme="majorHAnsi"/>
              </w:rPr>
              <w:t xml:space="preserve">, E.H.: Art and Illusion. </w:t>
            </w:r>
            <w:proofErr w:type="spellStart"/>
            <w:r w:rsidRPr="00975E70">
              <w:rPr>
                <w:rFonts w:asciiTheme="majorHAnsi" w:hAnsiTheme="majorHAnsi" w:cstheme="majorHAnsi"/>
              </w:rPr>
              <w:t>Phaidon</w:t>
            </w:r>
            <w:proofErr w:type="spellEnd"/>
            <w:r w:rsidRPr="00975E70">
              <w:rPr>
                <w:rFonts w:asciiTheme="majorHAnsi" w:hAnsiTheme="majorHAnsi" w:cstheme="majorHAnsi"/>
              </w:rPr>
              <w:t xml:space="preserve"> Press, London, 2002.</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Grau</w:t>
            </w:r>
            <w:proofErr w:type="spellEnd"/>
            <w:r w:rsidRPr="00975E70">
              <w:rPr>
                <w:rFonts w:asciiTheme="majorHAnsi" w:hAnsiTheme="majorHAnsi" w:cstheme="majorHAnsi"/>
              </w:rPr>
              <w:t>, O.: Virtual Art: From Illusion to Immersion. MIT Press, Cambridge, 2003.</w:t>
            </w:r>
          </w:p>
          <w:p w:rsidR="008F7B85" w:rsidRPr="00975E70" w:rsidRDefault="008F7B85" w:rsidP="008F7B85">
            <w:pPr>
              <w:pStyle w:val="Odstavekseznama"/>
              <w:numPr>
                <w:ilvl w:val="0"/>
                <w:numId w:val="4"/>
              </w:numPr>
              <w:spacing w:line="264" w:lineRule="auto"/>
              <w:rPr>
                <w:rFonts w:asciiTheme="majorHAnsi" w:hAnsiTheme="majorHAnsi" w:cstheme="majorHAnsi"/>
                <w:b/>
              </w:rPr>
            </w:pPr>
            <w:proofErr w:type="spellStart"/>
            <w:r w:rsidRPr="00975E70">
              <w:rPr>
                <w:rFonts w:asciiTheme="majorHAnsi" w:hAnsiTheme="majorHAnsi" w:cstheme="majorHAnsi"/>
              </w:rPr>
              <w:t>Guilbaut</w:t>
            </w:r>
            <w:proofErr w:type="spellEnd"/>
            <w:r w:rsidRPr="00975E70">
              <w:rPr>
                <w:rFonts w:asciiTheme="majorHAnsi" w:hAnsiTheme="majorHAnsi" w:cstheme="majorHAnsi"/>
              </w:rPr>
              <w:t xml:space="preserve">, S., </w:t>
            </w:r>
            <w:proofErr w:type="spellStart"/>
            <w:r w:rsidRPr="00975E70">
              <w:rPr>
                <w:rFonts w:asciiTheme="majorHAnsi" w:hAnsiTheme="majorHAnsi" w:cstheme="majorHAnsi"/>
              </w:rPr>
              <w:t>Repensek</w:t>
            </w:r>
            <w:proofErr w:type="spellEnd"/>
            <w:r w:rsidRPr="00975E70">
              <w:rPr>
                <w:rFonts w:asciiTheme="majorHAnsi" w:hAnsiTheme="majorHAnsi" w:cstheme="majorHAnsi"/>
              </w:rPr>
              <w:t xml:space="preserve">, T.: The New Adventures of the Avant-Garde in America: Greenberg, Pollock, or from Trotskyism to the New Liberalism of the "Vital Center", </w:t>
            </w:r>
            <w:proofErr w:type="gramStart"/>
            <w:r w:rsidRPr="00975E70">
              <w:rPr>
                <w:rFonts w:asciiTheme="majorHAnsi" w:hAnsiTheme="majorHAnsi" w:cstheme="majorHAnsi"/>
              </w:rPr>
              <w:t>The</w:t>
            </w:r>
            <w:proofErr w:type="gramEnd"/>
            <w:r w:rsidRPr="00975E70">
              <w:rPr>
                <w:rFonts w:asciiTheme="majorHAnsi" w:hAnsiTheme="majorHAnsi" w:cstheme="majorHAnsi"/>
              </w:rPr>
              <w:t xml:space="preserve"> MIT Press, 1980.</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Harrison, C., Wood, P.: Art in </w:t>
            </w:r>
            <w:proofErr w:type="gramStart"/>
            <w:r w:rsidRPr="00975E70">
              <w:rPr>
                <w:rFonts w:asciiTheme="majorHAnsi" w:hAnsiTheme="majorHAnsi" w:cstheme="majorHAnsi"/>
              </w:rPr>
              <w:t>Theory :</w:t>
            </w:r>
            <w:proofErr w:type="gramEnd"/>
            <w:r w:rsidRPr="00975E70">
              <w:rPr>
                <w:rFonts w:asciiTheme="majorHAnsi" w:hAnsiTheme="majorHAnsi" w:cstheme="majorHAnsi"/>
              </w:rPr>
              <w:t xml:space="preserve"> 1900-1990 : an anthology of changing ideas, Oxford, Cambridge, Blackwell, 1996.</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Krauss, R.: The optical </w:t>
            </w:r>
            <w:proofErr w:type="spellStart"/>
            <w:r w:rsidRPr="00975E70">
              <w:rPr>
                <w:rFonts w:asciiTheme="majorHAnsi" w:hAnsiTheme="majorHAnsi" w:cstheme="majorHAnsi"/>
              </w:rPr>
              <w:t>unconsciuos</w:t>
            </w:r>
            <w:proofErr w:type="spellEnd"/>
            <w:r w:rsidRPr="00975E70">
              <w:rPr>
                <w:rFonts w:asciiTheme="majorHAnsi" w:hAnsiTheme="majorHAnsi" w:cstheme="majorHAnsi"/>
              </w:rPr>
              <w:t>, Cambridge (Mass.</w:t>
            </w:r>
            <w:proofErr w:type="gramStart"/>
            <w:r w:rsidRPr="00975E70">
              <w:rPr>
                <w:rFonts w:asciiTheme="majorHAnsi" w:hAnsiTheme="majorHAnsi" w:cstheme="majorHAnsi"/>
              </w:rPr>
              <w:t>) ;</w:t>
            </w:r>
            <w:proofErr w:type="gramEnd"/>
            <w:r w:rsidRPr="00975E70">
              <w:rPr>
                <w:rFonts w:asciiTheme="majorHAnsi" w:hAnsiTheme="majorHAnsi" w:cstheme="majorHAnsi"/>
              </w:rPr>
              <w:t xml:space="preserve"> London : MIT Press, 1994.</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Krauss, R.: The originality of the avant-garde and other modernist myths, Cambridge (Mass.</w:t>
            </w:r>
            <w:proofErr w:type="gramStart"/>
            <w:r w:rsidRPr="00975E70">
              <w:rPr>
                <w:rFonts w:asciiTheme="majorHAnsi" w:hAnsiTheme="majorHAnsi" w:cstheme="majorHAnsi"/>
              </w:rPr>
              <w:t>) ;</w:t>
            </w:r>
            <w:proofErr w:type="gramEnd"/>
            <w:r w:rsidRPr="00975E70">
              <w:rPr>
                <w:rFonts w:asciiTheme="majorHAnsi" w:hAnsiTheme="majorHAnsi" w:cstheme="majorHAnsi"/>
              </w:rPr>
              <w:t xml:space="preserve"> London : The MIT Press, 1986.</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Lippard, L. R.: Pop Art, Thames and Hudson, London, 1992.</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Lippard, L. R.: Six Years: the Dematerialization of the Art Object, Berkeley/Los Angeles: University of California Press, 1997 (1973)).</w:t>
            </w:r>
          </w:p>
          <w:p w:rsidR="008F7B85" w:rsidRPr="00975E70" w:rsidRDefault="008F7B85" w:rsidP="008F7B85">
            <w:pPr>
              <w:pStyle w:val="Odstavekseznama"/>
              <w:numPr>
                <w:ilvl w:val="0"/>
                <w:numId w:val="4"/>
              </w:numPr>
              <w:spacing w:line="264" w:lineRule="auto"/>
              <w:rPr>
                <w:rFonts w:asciiTheme="majorHAnsi" w:hAnsiTheme="majorHAnsi" w:cstheme="majorHAnsi"/>
                <w:lang w:val="it-IT"/>
              </w:rPr>
            </w:pPr>
            <w:proofErr w:type="spellStart"/>
            <w:r w:rsidRPr="00975E70">
              <w:rPr>
                <w:rFonts w:asciiTheme="majorHAnsi" w:hAnsiTheme="majorHAnsi" w:cstheme="majorHAnsi"/>
                <w:lang w:val="it-IT"/>
              </w:rPr>
              <w:t>Lynton</w:t>
            </w:r>
            <w:proofErr w:type="spellEnd"/>
            <w:r w:rsidRPr="00975E70">
              <w:rPr>
                <w:rFonts w:asciiTheme="majorHAnsi" w:hAnsiTheme="majorHAnsi" w:cstheme="majorHAnsi"/>
                <w:lang w:val="it-IT"/>
              </w:rPr>
              <w:t xml:space="preserve">, N.: </w:t>
            </w:r>
            <w:proofErr w:type="spellStart"/>
            <w:r w:rsidRPr="00975E70">
              <w:rPr>
                <w:rFonts w:asciiTheme="majorHAnsi" w:hAnsiTheme="majorHAnsi" w:cstheme="majorHAnsi"/>
                <w:lang w:val="it-IT"/>
              </w:rPr>
              <w:t>Zgodba</w:t>
            </w:r>
            <w:proofErr w:type="spellEnd"/>
            <w:r w:rsidRPr="00975E70">
              <w:rPr>
                <w:rFonts w:asciiTheme="majorHAnsi" w:hAnsiTheme="majorHAnsi" w:cstheme="majorHAnsi"/>
                <w:lang w:val="it-IT"/>
              </w:rPr>
              <w:t xml:space="preserve"> moderne </w:t>
            </w:r>
            <w:proofErr w:type="spellStart"/>
            <w:r w:rsidRPr="00975E70">
              <w:rPr>
                <w:rFonts w:asciiTheme="majorHAnsi" w:hAnsiTheme="majorHAnsi" w:cstheme="majorHAnsi"/>
                <w:lang w:val="it-IT"/>
              </w:rPr>
              <w:t>umetnosti</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Cankarjeva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založba</w:t>
            </w:r>
            <w:proofErr w:type="spellEnd"/>
            <w:r w:rsidRPr="00975E70">
              <w:rPr>
                <w:rFonts w:asciiTheme="majorHAnsi" w:hAnsiTheme="majorHAnsi" w:cstheme="majorHAnsi"/>
                <w:lang w:val="it-IT"/>
              </w:rPr>
              <w:t>, 1994.</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Malevich, K.: </w:t>
            </w:r>
            <w:proofErr w:type="gramStart"/>
            <w:r w:rsidRPr="00975E70">
              <w:rPr>
                <w:rFonts w:asciiTheme="majorHAnsi" w:hAnsiTheme="majorHAnsi" w:cstheme="majorHAnsi"/>
              </w:rPr>
              <w:t>Malevich :</w:t>
            </w:r>
            <w:proofErr w:type="gramEnd"/>
            <w:r w:rsidRPr="00975E70">
              <w:rPr>
                <w:rFonts w:asciiTheme="majorHAnsi" w:hAnsiTheme="majorHAnsi" w:cstheme="majorHAnsi"/>
              </w:rPr>
              <w:t xml:space="preserve"> artist and theoretician, Flammarion, Paris, 1990.</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Marcel Duchamp: 1887-1986: Art as anti-art, Köln, </w:t>
            </w:r>
            <w:proofErr w:type="spellStart"/>
            <w:r w:rsidRPr="00975E70">
              <w:rPr>
                <w:rFonts w:asciiTheme="majorHAnsi" w:hAnsiTheme="majorHAnsi" w:cstheme="majorHAnsi"/>
              </w:rPr>
              <w:t>Taschen</w:t>
            </w:r>
            <w:proofErr w:type="spellEnd"/>
            <w:r w:rsidRPr="00975E70">
              <w:rPr>
                <w:rFonts w:asciiTheme="majorHAnsi" w:hAnsiTheme="majorHAnsi" w:cstheme="majorHAnsi"/>
              </w:rPr>
              <w:t>, 2000.</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Martin, M. W.: Futurist Art and Theory, Hacker Art Books, New York, 1978.</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Raunig</w:t>
            </w:r>
            <w:proofErr w:type="spellEnd"/>
            <w:r w:rsidRPr="00975E70">
              <w:rPr>
                <w:rFonts w:asciiTheme="majorHAnsi" w:hAnsiTheme="majorHAnsi" w:cstheme="majorHAnsi"/>
              </w:rPr>
              <w:t>, G.; Art and Revolution: Transversal Activism in the Long 20th Century, MIT Press, 2007.</w:t>
            </w:r>
          </w:p>
          <w:p w:rsidR="008F7B85" w:rsidRPr="00975E70" w:rsidRDefault="008F7B85" w:rsidP="008F7B85">
            <w:pPr>
              <w:pStyle w:val="Odstavekseznama"/>
              <w:numPr>
                <w:ilvl w:val="0"/>
                <w:numId w:val="4"/>
              </w:numPr>
              <w:spacing w:line="264" w:lineRule="auto"/>
              <w:rPr>
                <w:rFonts w:asciiTheme="majorHAnsi" w:hAnsiTheme="majorHAnsi" w:cstheme="majorHAnsi"/>
              </w:rPr>
            </w:pPr>
            <w:r w:rsidRPr="00975E70">
              <w:rPr>
                <w:rFonts w:asciiTheme="majorHAnsi" w:hAnsiTheme="majorHAnsi" w:cstheme="majorHAnsi"/>
              </w:rPr>
              <w:t xml:space="preserve">Richter, H.: Dada: art and </w:t>
            </w:r>
            <w:proofErr w:type="spellStart"/>
            <w:r w:rsidRPr="00975E70">
              <w:rPr>
                <w:rFonts w:asciiTheme="majorHAnsi" w:hAnsiTheme="majorHAnsi" w:cstheme="majorHAnsi"/>
              </w:rPr>
              <w:t>anti art</w:t>
            </w:r>
            <w:proofErr w:type="spellEnd"/>
            <w:r w:rsidRPr="00975E70">
              <w:rPr>
                <w:rFonts w:asciiTheme="majorHAnsi" w:hAnsiTheme="majorHAnsi" w:cstheme="majorHAnsi"/>
              </w:rPr>
              <w:t>, London, Thames and Hudson, 1978 (1997).</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Vovk</w:t>
            </w:r>
            <w:proofErr w:type="spellEnd"/>
            <w:r w:rsidRPr="00975E70">
              <w:rPr>
                <w:rFonts w:asciiTheme="majorHAnsi" w:hAnsiTheme="majorHAnsi" w:cstheme="majorHAnsi"/>
              </w:rPr>
              <w:t xml:space="preserve">, M.: </w:t>
            </w:r>
            <w:proofErr w:type="spellStart"/>
            <w:r w:rsidRPr="00975E70">
              <w:rPr>
                <w:rFonts w:asciiTheme="majorHAnsi" w:hAnsiTheme="majorHAnsi" w:cstheme="majorHAnsi"/>
              </w:rPr>
              <w:t>Tržaški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konstruktivizem</w:t>
            </w:r>
            <w:proofErr w:type="spellEnd"/>
            <w:r w:rsidRPr="00975E70">
              <w:rPr>
                <w:rFonts w:asciiTheme="majorHAnsi" w:hAnsiTheme="majorHAnsi" w:cstheme="majorHAnsi"/>
              </w:rPr>
              <w:t xml:space="preserve"> in </w:t>
            </w:r>
            <w:proofErr w:type="spellStart"/>
            <w:proofErr w:type="gramStart"/>
            <w:r w:rsidRPr="00975E70">
              <w:rPr>
                <w:rFonts w:asciiTheme="majorHAnsi" w:hAnsiTheme="majorHAnsi" w:cstheme="majorHAnsi"/>
              </w:rPr>
              <w:t>gledališče</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scenski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osnutki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karakterne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študije</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scenografske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zasnove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Avgusta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Černigoja</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Eduarda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Stepančiča</w:t>
            </w:r>
            <w:proofErr w:type="spellEnd"/>
            <w:r w:rsidRPr="00975E70">
              <w:rPr>
                <w:rFonts w:asciiTheme="majorHAnsi" w:hAnsiTheme="majorHAnsi" w:cstheme="majorHAnsi"/>
              </w:rPr>
              <w:t>. V: SUŠEC MICHIELI, Barbara (</w:t>
            </w:r>
            <w:proofErr w:type="spellStart"/>
            <w:r w:rsidRPr="00975E70">
              <w:rPr>
                <w:rFonts w:asciiTheme="majorHAnsi" w:hAnsiTheme="majorHAnsi" w:cstheme="majorHAnsi"/>
              </w:rPr>
              <w:t>ur</w:t>
            </w:r>
            <w:proofErr w:type="spellEnd"/>
            <w:r w:rsidRPr="00975E70">
              <w:rPr>
                <w:rFonts w:asciiTheme="majorHAnsi" w:hAnsiTheme="majorHAnsi" w:cstheme="majorHAnsi"/>
              </w:rPr>
              <w:t>.), LUKAN, Blaž (</w:t>
            </w:r>
            <w:proofErr w:type="spellStart"/>
            <w:r w:rsidRPr="00975E70">
              <w:rPr>
                <w:rFonts w:asciiTheme="majorHAnsi" w:hAnsiTheme="majorHAnsi" w:cstheme="majorHAnsi"/>
              </w:rPr>
              <w:t>ur</w:t>
            </w:r>
            <w:proofErr w:type="spellEnd"/>
            <w:r w:rsidRPr="00975E70">
              <w:rPr>
                <w:rFonts w:asciiTheme="majorHAnsi" w:hAnsiTheme="majorHAnsi" w:cstheme="majorHAnsi"/>
              </w:rPr>
              <w:t>.), ŠORLI, Maja (</w:t>
            </w:r>
            <w:proofErr w:type="spellStart"/>
            <w:r w:rsidRPr="00975E70">
              <w:rPr>
                <w:rFonts w:asciiTheme="majorHAnsi" w:hAnsiTheme="majorHAnsi" w:cstheme="majorHAnsi"/>
              </w:rPr>
              <w:t>ur</w:t>
            </w:r>
            <w:proofErr w:type="spellEnd"/>
            <w:r w:rsidRPr="00975E70">
              <w:rPr>
                <w:rFonts w:asciiTheme="majorHAnsi" w:hAnsiTheme="majorHAnsi" w:cstheme="majorHAnsi"/>
              </w:rPr>
              <w:t>.), JEŠELNIK, Simona (</w:t>
            </w:r>
            <w:proofErr w:type="spellStart"/>
            <w:proofErr w:type="gramStart"/>
            <w:r w:rsidRPr="00975E70">
              <w:rPr>
                <w:rFonts w:asciiTheme="majorHAnsi" w:hAnsiTheme="majorHAnsi" w:cstheme="majorHAnsi"/>
              </w:rPr>
              <w:t>ur</w:t>
            </w:r>
            <w:proofErr w:type="spellEnd"/>
            <w:proofErr w:type="gramEnd"/>
            <w:r w:rsidRPr="00975E70">
              <w:rPr>
                <w:rFonts w:asciiTheme="majorHAnsi" w:hAnsiTheme="majorHAnsi" w:cstheme="majorHAnsi"/>
              </w:rPr>
              <w:t xml:space="preserve">.). </w:t>
            </w:r>
            <w:proofErr w:type="spellStart"/>
            <w:r w:rsidRPr="00975E70">
              <w:rPr>
                <w:rFonts w:asciiTheme="majorHAnsi" w:hAnsiTheme="majorHAnsi" w:cstheme="majorHAnsi"/>
                <w:i/>
                <w:iCs/>
              </w:rPr>
              <w:t>Dinamika</w:t>
            </w:r>
            <w:proofErr w:type="spellEnd"/>
            <w:r w:rsidRPr="00975E70">
              <w:rPr>
                <w:rFonts w:asciiTheme="majorHAnsi" w:hAnsiTheme="majorHAnsi" w:cstheme="majorHAnsi"/>
                <w:i/>
                <w:iCs/>
              </w:rPr>
              <w:t xml:space="preserve"> </w:t>
            </w:r>
            <w:proofErr w:type="spellStart"/>
            <w:r w:rsidRPr="00975E70">
              <w:rPr>
                <w:rFonts w:asciiTheme="majorHAnsi" w:hAnsiTheme="majorHAnsi" w:cstheme="majorHAnsi"/>
                <w:i/>
                <w:iCs/>
              </w:rPr>
              <w:t>sprememb</w:t>
            </w:r>
            <w:proofErr w:type="spellEnd"/>
            <w:r w:rsidRPr="00975E70">
              <w:rPr>
                <w:rFonts w:asciiTheme="majorHAnsi" w:hAnsiTheme="majorHAnsi" w:cstheme="majorHAnsi"/>
                <w:i/>
                <w:iCs/>
              </w:rPr>
              <w:t xml:space="preserve"> v </w:t>
            </w:r>
            <w:proofErr w:type="spellStart"/>
            <w:r w:rsidRPr="00975E70">
              <w:rPr>
                <w:rFonts w:asciiTheme="majorHAnsi" w:hAnsiTheme="majorHAnsi" w:cstheme="majorHAnsi"/>
                <w:i/>
                <w:iCs/>
              </w:rPr>
              <w:t>slovenskem</w:t>
            </w:r>
            <w:proofErr w:type="spellEnd"/>
            <w:r w:rsidRPr="00975E70">
              <w:rPr>
                <w:rFonts w:asciiTheme="majorHAnsi" w:hAnsiTheme="majorHAnsi" w:cstheme="majorHAnsi"/>
                <w:i/>
                <w:iCs/>
              </w:rPr>
              <w:t xml:space="preserve"> </w:t>
            </w:r>
            <w:proofErr w:type="spellStart"/>
            <w:r w:rsidRPr="00975E70">
              <w:rPr>
                <w:rFonts w:asciiTheme="majorHAnsi" w:hAnsiTheme="majorHAnsi" w:cstheme="majorHAnsi"/>
                <w:i/>
                <w:iCs/>
              </w:rPr>
              <w:t>gledališču</w:t>
            </w:r>
            <w:proofErr w:type="spellEnd"/>
            <w:r w:rsidRPr="00975E70">
              <w:rPr>
                <w:rFonts w:asciiTheme="majorHAnsi" w:hAnsiTheme="majorHAnsi" w:cstheme="majorHAnsi"/>
                <w:i/>
                <w:iCs/>
              </w:rPr>
              <w:t xml:space="preserve"> 20. </w:t>
            </w:r>
            <w:proofErr w:type="spellStart"/>
            <w:proofErr w:type="gramStart"/>
            <w:r w:rsidRPr="00975E70">
              <w:rPr>
                <w:rFonts w:asciiTheme="majorHAnsi" w:hAnsiTheme="majorHAnsi" w:cstheme="majorHAnsi"/>
                <w:i/>
                <w:iCs/>
              </w:rPr>
              <w:t>stoletja</w:t>
            </w:r>
            <w:proofErr w:type="spellEnd"/>
            <w:proofErr w:type="gramEnd"/>
            <w:r w:rsidRPr="00975E70">
              <w:rPr>
                <w:rFonts w:asciiTheme="majorHAnsi" w:hAnsiTheme="majorHAnsi" w:cstheme="majorHAnsi"/>
              </w:rPr>
              <w:t xml:space="preserve">. Ljubljana: </w:t>
            </w:r>
            <w:proofErr w:type="spellStart"/>
            <w:r w:rsidRPr="00975E70">
              <w:rPr>
                <w:rFonts w:asciiTheme="majorHAnsi" w:hAnsiTheme="majorHAnsi" w:cstheme="majorHAnsi"/>
              </w:rPr>
              <w:t>Akademija</w:t>
            </w:r>
            <w:proofErr w:type="spellEnd"/>
            <w:r w:rsidRPr="00975E70">
              <w:rPr>
                <w:rFonts w:asciiTheme="majorHAnsi" w:hAnsiTheme="majorHAnsi" w:cstheme="majorHAnsi"/>
              </w:rPr>
              <w:t xml:space="preserve"> za </w:t>
            </w:r>
            <w:proofErr w:type="spellStart"/>
            <w:r w:rsidRPr="00975E70">
              <w:rPr>
                <w:rFonts w:asciiTheme="majorHAnsi" w:hAnsiTheme="majorHAnsi" w:cstheme="majorHAnsi"/>
              </w:rPr>
              <w:t>gledališče</w:t>
            </w:r>
            <w:proofErr w:type="spellEnd"/>
            <w:r w:rsidRPr="00975E70">
              <w:rPr>
                <w:rFonts w:asciiTheme="majorHAnsi" w:hAnsiTheme="majorHAnsi" w:cstheme="majorHAnsi"/>
              </w:rPr>
              <w:t xml:space="preserve">, radio, film in </w:t>
            </w:r>
            <w:proofErr w:type="spellStart"/>
            <w:r w:rsidRPr="00975E70">
              <w:rPr>
                <w:rFonts w:asciiTheme="majorHAnsi" w:hAnsiTheme="majorHAnsi" w:cstheme="majorHAnsi"/>
              </w:rPr>
              <w:t>televizijo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Maska</w:t>
            </w:r>
            <w:proofErr w:type="spellEnd"/>
            <w:r w:rsidRPr="00975E70">
              <w:rPr>
                <w:rFonts w:asciiTheme="majorHAnsi" w:hAnsiTheme="majorHAnsi" w:cstheme="majorHAnsi"/>
              </w:rPr>
              <w:t>, 2010, str. 167-193.</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Vovk</w:t>
            </w:r>
            <w:proofErr w:type="spellEnd"/>
            <w:r w:rsidRPr="00975E70">
              <w:rPr>
                <w:rFonts w:asciiTheme="majorHAnsi" w:hAnsiTheme="majorHAnsi" w:cstheme="majorHAnsi"/>
              </w:rPr>
              <w:t xml:space="preserve">, M.: </w:t>
            </w:r>
            <w:proofErr w:type="spellStart"/>
            <w:r w:rsidRPr="00975E70">
              <w:rPr>
                <w:rFonts w:asciiTheme="majorHAnsi" w:hAnsiTheme="majorHAnsi" w:cstheme="majorHAnsi"/>
              </w:rPr>
              <w:t>Umetnost</w:t>
            </w:r>
            <w:proofErr w:type="spellEnd"/>
            <w:r w:rsidRPr="00975E70">
              <w:rPr>
                <w:rFonts w:asciiTheme="majorHAnsi" w:hAnsiTheme="majorHAnsi" w:cstheme="majorHAnsi"/>
              </w:rPr>
              <w:t xml:space="preserve"> in </w:t>
            </w:r>
            <w:proofErr w:type="spellStart"/>
            <w:proofErr w:type="gramStart"/>
            <w:r w:rsidRPr="00975E70">
              <w:rPr>
                <w:rFonts w:asciiTheme="majorHAnsi" w:hAnsiTheme="majorHAnsi" w:cstheme="majorHAnsi"/>
              </w:rPr>
              <w:t>uničevanje</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problematika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percepcije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sodobnih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umetniških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praks</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primeru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gorečega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križa</w:t>
            </w:r>
            <w:proofErr w:type="spellEnd"/>
            <w:r w:rsidRPr="00975E70">
              <w:rPr>
                <w:rFonts w:asciiTheme="majorHAnsi" w:hAnsiTheme="majorHAnsi" w:cstheme="majorHAnsi"/>
              </w:rPr>
              <w:t xml:space="preserve">. </w:t>
            </w:r>
            <w:r w:rsidRPr="00975E70">
              <w:rPr>
                <w:rFonts w:asciiTheme="majorHAnsi" w:hAnsiTheme="majorHAnsi" w:cstheme="majorHAnsi"/>
                <w:i/>
                <w:iCs/>
              </w:rPr>
              <w:t xml:space="preserve">Ann, Ser. hist. </w:t>
            </w:r>
            <w:proofErr w:type="spellStart"/>
            <w:proofErr w:type="gramStart"/>
            <w:r w:rsidRPr="00975E70">
              <w:rPr>
                <w:rFonts w:asciiTheme="majorHAnsi" w:hAnsiTheme="majorHAnsi" w:cstheme="majorHAnsi"/>
                <w:i/>
                <w:iCs/>
              </w:rPr>
              <w:t>sociol</w:t>
            </w:r>
            <w:proofErr w:type="spellEnd"/>
            <w:r w:rsidRPr="00975E70">
              <w:rPr>
                <w:rFonts w:asciiTheme="majorHAnsi" w:hAnsiTheme="majorHAnsi" w:cstheme="majorHAnsi"/>
                <w:i/>
                <w:iCs/>
              </w:rPr>
              <w:t>.</w:t>
            </w:r>
            <w:r w:rsidRPr="00975E70">
              <w:rPr>
                <w:rFonts w:asciiTheme="majorHAnsi" w:hAnsiTheme="majorHAnsi" w:cstheme="majorHAnsi"/>
              </w:rPr>
              <w:t>,</w:t>
            </w:r>
            <w:proofErr w:type="gramEnd"/>
            <w:r w:rsidRPr="00975E70">
              <w:rPr>
                <w:rFonts w:asciiTheme="majorHAnsi" w:hAnsiTheme="majorHAnsi" w:cstheme="majorHAnsi"/>
              </w:rPr>
              <w:t xml:space="preserve"> 2006, </w:t>
            </w:r>
            <w:proofErr w:type="spellStart"/>
            <w:r w:rsidRPr="00975E70">
              <w:rPr>
                <w:rFonts w:asciiTheme="majorHAnsi" w:hAnsiTheme="majorHAnsi" w:cstheme="majorHAnsi"/>
              </w:rPr>
              <w:t>letn</w:t>
            </w:r>
            <w:proofErr w:type="spellEnd"/>
            <w:r w:rsidRPr="00975E70">
              <w:rPr>
                <w:rFonts w:asciiTheme="majorHAnsi" w:hAnsiTheme="majorHAnsi" w:cstheme="majorHAnsi"/>
              </w:rPr>
              <w:t xml:space="preserve">. </w:t>
            </w:r>
            <w:proofErr w:type="gramStart"/>
            <w:r w:rsidRPr="00975E70">
              <w:rPr>
                <w:rFonts w:asciiTheme="majorHAnsi" w:hAnsiTheme="majorHAnsi" w:cstheme="majorHAnsi"/>
              </w:rPr>
              <w:t>16</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št</w:t>
            </w:r>
            <w:proofErr w:type="spellEnd"/>
            <w:r w:rsidRPr="00975E70">
              <w:rPr>
                <w:rFonts w:asciiTheme="majorHAnsi" w:hAnsiTheme="majorHAnsi" w:cstheme="majorHAnsi"/>
              </w:rPr>
              <w:t xml:space="preserve">. </w:t>
            </w:r>
            <w:proofErr w:type="gramStart"/>
            <w:r w:rsidRPr="00975E70">
              <w:rPr>
                <w:rFonts w:asciiTheme="majorHAnsi" w:hAnsiTheme="majorHAnsi" w:cstheme="majorHAnsi"/>
              </w:rPr>
              <w:t>1</w:t>
            </w:r>
            <w:proofErr w:type="gramEnd"/>
            <w:r w:rsidRPr="00975E70">
              <w:rPr>
                <w:rFonts w:asciiTheme="majorHAnsi" w:hAnsiTheme="majorHAnsi" w:cstheme="majorHAnsi"/>
              </w:rPr>
              <w:t>, str. 115-132.</w:t>
            </w:r>
          </w:p>
          <w:p w:rsidR="008F7B85" w:rsidRPr="00975E70" w:rsidRDefault="008F7B85" w:rsidP="008F7B85">
            <w:pPr>
              <w:pStyle w:val="Odstavekseznama"/>
              <w:numPr>
                <w:ilvl w:val="0"/>
                <w:numId w:val="4"/>
              </w:numPr>
              <w:spacing w:line="264" w:lineRule="auto"/>
              <w:rPr>
                <w:rFonts w:asciiTheme="majorHAnsi" w:hAnsiTheme="majorHAnsi" w:cstheme="majorHAnsi"/>
              </w:rPr>
            </w:pPr>
            <w:proofErr w:type="spellStart"/>
            <w:r w:rsidRPr="00975E70">
              <w:rPr>
                <w:rFonts w:asciiTheme="majorHAnsi" w:hAnsiTheme="majorHAnsi" w:cstheme="majorHAnsi"/>
              </w:rPr>
              <w:t>Vovk</w:t>
            </w:r>
            <w:proofErr w:type="spellEnd"/>
            <w:r w:rsidRPr="00975E70">
              <w:rPr>
                <w:rFonts w:asciiTheme="majorHAnsi" w:hAnsiTheme="majorHAnsi" w:cstheme="majorHAnsi"/>
              </w:rPr>
              <w:t xml:space="preserve">, M.: </w:t>
            </w:r>
            <w:proofErr w:type="spellStart"/>
            <w:r w:rsidRPr="00975E70">
              <w:rPr>
                <w:rFonts w:asciiTheme="majorHAnsi" w:hAnsiTheme="majorHAnsi" w:cstheme="majorHAnsi"/>
              </w:rPr>
              <w:t>Utopične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vizije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paralelne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strategije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privilegirane</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taktike</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trije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primeri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angažiranih</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praks</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sodobni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slovenski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umetnosti</w:t>
            </w:r>
            <w:proofErr w:type="spellEnd"/>
            <w:r w:rsidRPr="00975E70">
              <w:rPr>
                <w:rFonts w:asciiTheme="majorHAnsi" w:hAnsiTheme="majorHAnsi" w:cstheme="majorHAnsi"/>
              </w:rPr>
              <w:t xml:space="preserve"> - Tadej </w:t>
            </w:r>
            <w:proofErr w:type="spellStart"/>
            <w:r w:rsidRPr="00975E70">
              <w:rPr>
                <w:rFonts w:asciiTheme="majorHAnsi" w:hAnsiTheme="majorHAnsi" w:cstheme="majorHAnsi"/>
              </w:rPr>
              <w:t>Pogačar</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Marjetica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Potrč</w:t>
            </w:r>
            <w:proofErr w:type="spellEnd"/>
            <w:r w:rsidRPr="00975E70">
              <w:rPr>
                <w:rFonts w:asciiTheme="majorHAnsi" w:hAnsiTheme="majorHAnsi" w:cstheme="majorHAnsi"/>
              </w:rPr>
              <w:t xml:space="preserve">, Franc Purg &amp; Sara </w:t>
            </w:r>
            <w:proofErr w:type="spellStart"/>
            <w:r w:rsidRPr="00975E70">
              <w:rPr>
                <w:rFonts w:asciiTheme="majorHAnsi" w:hAnsiTheme="majorHAnsi" w:cstheme="majorHAnsi"/>
              </w:rPr>
              <w:t>Heitlinger</w:t>
            </w:r>
            <w:proofErr w:type="spellEnd"/>
            <w:r w:rsidRPr="00975E70">
              <w:rPr>
                <w:rFonts w:asciiTheme="majorHAnsi" w:hAnsiTheme="majorHAnsi" w:cstheme="majorHAnsi"/>
              </w:rPr>
              <w:t xml:space="preserve">. V: VIGNJEVIĆ, </w:t>
            </w:r>
            <w:proofErr w:type="spellStart"/>
            <w:r w:rsidRPr="00975E70">
              <w:rPr>
                <w:rFonts w:asciiTheme="majorHAnsi" w:hAnsiTheme="majorHAnsi" w:cstheme="majorHAnsi"/>
              </w:rPr>
              <w:t>Tomislav</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ur</w:t>
            </w:r>
            <w:proofErr w:type="spellEnd"/>
            <w:proofErr w:type="gramEnd"/>
            <w:r w:rsidRPr="00975E70">
              <w:rPr>
                <w:rFonts w:asciiTheme="majorHAnsi" w:hAnsiTheme="majorHAnsi" w:cstheme="majorHAnsi"/>
              </w:rPr>
              <w:t xml:space="preserve">.). </w:t>
            </w:r>
            <w:proofErr w:type="spellStart"/>
            <w:r w:rsidRPr="00975E70">
              <w:rPr>
                <w:rFonts w:asciiTheme="majorHAnsi" w:hAnsiTheme="majorHAnsi" w:cstheme="majorHAnsi"/>
                <w:i/>
                <w:iCs/>
              </w:rPr>
              <w:t>Interpretacije</w:t>
            </w:r>
            <w:proofErr w:type="spellEnd"/>
            <w:r w:rsidRPr="00975E70">
              <w:rPr>
                <w:rFonts w:asciiTheme="majorHAnsi" w:hAnsiTheme="majorHAnsi" w:cstheme="majorHAnsi"/>
                <w:i/>
                <w:iCs/>
              </w:rPr>
              <w:t xml:space="preserve"> </w:t>
            </w:r>
            <w:proofErr w:type="spellStart"/>
            <w:proofErr w:type="gramStart"/>
            <w:r w:rsidRPr="00975E70">
              <w:rPr>
                <w:rFonts w:asciiTheme="majorHAnsi" w:hAnsiTheme="majorHAnsi" w:cstheme="majorHAnsi"/>
                <w:i/>
                <w:iCs/>
              </w:rPr>
              <w:t>vizualnosti</w:t>
            </w:r>
            <w:proofErr w:type="spellEnd"/>
            <w:r w:rsidRPr="00975E70">
              <w:rPr>
                <w:rFonts w:asciiTheme="majorHAnsi" w:hAnsiTheme="majorHAnsi" w:cstheme="majorHAnsi"/>
                <w:i/>
                <w:iCs/>
              </w:rPr>
              <w:t xml:space="preserve"> :</w:t>
            </w:r>
            <w:proofErr w:type="gramEnd"/>
            <w:r w:rsidRPr="00975E70">
              <w:rPr>
                <w:rFonts w:asciiTheme="majorHAnsi" w:hAnsiTheme="majorHAnsi" w:cstheme="majorHAnsi"/>
                <w:i/>
                <w:iCs/>
              </w:rPr>
              <w:t xml:space="preserve"> </w:t>
            </w:r>
            <w:proofErr w:type="spellStart"/>
            <w:r w:rsidRPr="00975E70">
              <w:rPr>
                <w:rFonts w:asciiTheme="majorHAnsi" w:hAnsiTheme="majorHAnsi" w:cstheme="majorHAnsi"/>
                <w:i/>
                <w:iCs/>
              </w:rPr>
              <w:t>študije</w:t>
            </w:r>
            <w:proofErr w:type="spellEnd"/>
            <w:r w:rsidRPr="00975E70">
              <w:rPr>
                <w:rFonts w:asciiTheme="majorHAnsi" w:hAnsiTheme="majorHAnsi" w:cstheme="majorHAnsi"/>
                <w:i/>
                <w:iCs/>
              </w:rPr>
              <w:t xml:space="preserve"> o </w:t>
            </w:r>
            <w:proofErr w:type="spellStart"/>
            <w:r w:rsidRPr="00975E70">
              <w:rPr>
                <w:rFonts w:asciiTheme="majorHAnsi" w:hAnsiTheme="majorHAnsi" w:cstheme="majorHAnsi"/>
                <w:i/>
                <w:iCs/>
              </w:rPr>
              <w:t>sodobni</w:t>
            </w:r>
            <w:proofErr w:type="spellEnd"/>
            <w:r w:rsidRPr="00975E70">
              <w:rPr>
                <w:rFonts w:asciiTheme="majorHAnsi" w:hAnsiTheme="majorHAnsi" w:cstheme="majorHAnsi"/>
                <w:i/>
                <w:iCs/>
              </w:rPr>
              <w:t xml:space="preserve"> </w:t>
            </w:r>
            <w:proofErr w:type="spellStart"/>
            <w:r w:rsidRPr="00975E70">
              <w:rPr>
                <w:rFonts w:asciiTheme="majorHAnsi" w:hAnsiTheme="majorHAnsi" w:cstheme="majorHAnsi"/>
                <w:i/>
                <w:iCs/>
              </w:rPr>
              <w:t>slovenski</w:t>
            </w:r>
            <w:proofErr w:type="spellEnd"/>
            <w:r w:rsidRPr="00975E70">
              <w:rPr>
                <w:rFonts w:asciiTheme="majorHAnsi" w:hAnsiTheme="majorHAnsi" w:cstheme="majorHAnsi"/>
                <w:i/>
                <w:iCs/>
              </w:rPr>
              <w:t xml:space="preserve"> </w:t>
            </w:r>
            <w:proofErr w:type="spellStart"/>
            <w:r w:rsidRPr="00975E70">
              <w:rPr>
                <w:rFonts w:asciiTheme="majorHAnsi" w:hAnsiTheme="majorHAnsi" w:cstheme="majorHAnsi"/>
                <w:i/>
                <w:iCs/>
              </w:rPr>
              <w:t>likovni</w:t>
            </w:r>
            <w:proofErr w:type="spellEnd"/>
            <w:r w:rsidRPr="00975E70">
              <w:rPr>
                <w:rFonts w:asciiTheme="majorHAnsi" w:hAnsiTheme="majorHAnsi" w:cstheme="majorHAnsi"/>
                <w:i/>
                <w:iCs/>
              </w:rPr>
              <w:t xml:space="preserve"> </w:t>
            </w:r>
            <w:proofErr w:type="spellStart"/>
            <w:r w:rsidRPr="00975E70">
              <w:rPr>
                <w:rFonts w:asciiTheme="majorHAnsi" w:hAnsiTheme="majorHAnsi" w:cstheme="majorHAnsi"/>
                <w:i/>
                <w:iCs/>
              </w:rPr>
              <w:t>umetnosti</w:t>
            </w:r>
            <w:proofErr w:type="spellEnd"/>
            <w:r w:rsidRPr="00975E70">
              <w:rPr>
                <w:rFonts w:asciiTheme="majorHAnsi" w:hAnsiTheme="majorHAnsi" w:cstheme="majorHAnsi"/>
              </w:rPr>
              <w:t>, (</w:t>
            </w:r>
            <w:proofErr w:type="spellStart"/>
            <w:r w:rsidRPr="00975E70">
              <w:rPr>
                <w:rFonts w:asciiTheme="majorHAnsi" w:hAnsiTheme="majorHAnsi" w:cstheme="majorHAnsi"/>
              </w:rPr>
              <w:t>Knjižnica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Annales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Majora</w:t>
            </w:r>
            <w:proofErr w:type="spellEnd"/>
            <w:r w:rsidRPr="00975E70">
              <w:rPr>
                <w:rFonts w:asciiTheme="majorHAnsi" w:hAnsiTheme="majorHAnsi" w:cstheme="majorHAnsi"/>
              </w:rPr>
              <w:t xml:space="preserve">). Koper: </w:t>
            </w:r>
            <w:proofErr w:type="spellStart"/>
            <w:r w:rsidRPr="00975E70">
              <w:rPr>
                <w:rFonts w:asciiTheme="majorHAnsi" w:hAnsiTheme="majorHAnsi" w:cstheme="majorHAnsi"/>
              </w:rPr>
              <w:t>Univerza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Primorskem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Znanstveno-raziskovalno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središče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Založba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Annales</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Zgodovinsko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društvo</w:t>
            </w:r>
            <w:proofErr w:type="spellEnd"/>
            <w:r w:rsidRPr="00975E70">
              <w:rPr>
                <w:rFonts w:asciiTheme="majorHAnsi" w:hAnsiTheme="majorHAnsi" w:cstheme="majorHAnsi"/>
              </w:rPr>
              <w:t xml:space="preserve"> za </w:t>
            </w:r>
            <w:proofErr w:type="spellStart"/>
            <w:r w:rsidRPr="00975E70">
              <w:rPr>
                <w:rFonts w:asciiTheme="majorHAnsi" w:hAnsiTheme="majorHAnsi" w:cstheme="majorHAnsi"/>
              </w:rPr>
              <w:t>južno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Primorsko</w:t>
            </w:r>
            <w:proofErr w:type="spellEnd"/>
            <w:r w:rsidRPr="00975E70">
              <w:rPr>
                <w:rFonts w:asciiTheme="majorHAnsi" w:hAnsiTheme="majorHAnsi" w:cstheme="majorHAnsi"/>
              </w:rPr>
              <w:t>, 2009, str. 61-83</w:t>
            </w:r>
          </w:p>
          <w:p w:rsidR="008F7B85" w:rsidRPr="00975E70" w:rsidRDefault="008F7B85" w:rsidP="008F7B85">
            <w:pPr>
              <w:pStyle w:val="Odstavekseznama"/>
              <w:numPr>
                <w:ilvl w:val="0"/>
                <w:numId w:val="4"/>
              </w:numPr>
              <w:spacing w:line="264" w:lineRule="auto"/>
              <w:rPr>
                <w:rFonts w:asciiTheme="majorHAnsi" w:hAnsiTheme="majorHAnsi" w:cstheme="majorHAnsi"/>
                <w:lang w:val="it-IT"/>
              </w:rPr>
            </w:pPr>
            <w:r w:rsidRPr="00975E70">
              <w:rPr>
                <w:rFonts w:asciiTheme="majorHAnsi" w:hAnsiTheme="majorHAnsi" w:cstheme="majorHAnsi"/>
                <w:lang w:val="it-IT"/>
              </w:rPr>
              <w:t xml:space="preserve">Zabel, I.: </w:t>
            </w:r>
            <w:proofErr w:type="spellStart"/>
            <w:r w:rsidRPr="00975E70">
              <w:rPr>
                <w:rFonts w:asciiTheme="majorHAnsi" w:hAnsiTheme="majorHAnsi" w:cstheme="majorHAnsi"/>
                <w:lang w:val="it-IT"/>
              </w:rPr>
              <w:t>Eseji</w:t>
            </w:r>
            <w:proofErr w:type="spellEnd"/>
            <w:r w:rsidRPr="00975E70">
              <w:rPr>
                <w:rFonts w:asciiTheme="majorHAnsi" w:hAnsiTheme="majorHAnsi" w:cstheme="majorHAnsi"/>
                <w:lang w:val="it-IT"/>
              </w:rPr>
              <w:t xml:space="preserve"> I in II, </w:t>
            </w:r>
            <w:proofErr w:type="spellStart"/>
            <w:r w:rsidRPr="00975E70">
              <w:rPr>
                <w:rFonts w:asciiTheme="majorHAnsi" w:hAnsiTheme="majorHAnsi" w:cstheme="majorHAnsi"/>
                <w:lang w:val="it-IT"/>
              </w:rPr>
              <w:t>Založba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cf</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Ljubljana</w:t>
            </w:r>
            <w:proofErr w:type="spellEnd"/>
            <w:r w:rsidRPr="00975E70">
              <w:rPr>
                <w:rFonts w:asciiTheme="majorHAnsi" w:hAnsiTheme="majorHAnsi" w:cstheme="majorHAnsi"/>
                <w:lang w:val="it-IT"/>
              </w:rPr>
              <w:t xml:space="preserve"> 2006 – 2008.</w:t>
            </w:r>
          </w:p>
        </w:tc>
      </w:tr>
      <w:tr w:rsidR="008F7B85" w:rsidRPr="00975E70" w:rsidTr="0022710B">
        <w:trPr>
          <w:trHeight w:val="73"/>
        </w:trPr>
        <w:tc>
          <w:tcPr>
            <w:tcW w:w="4717" w:type="dxa"/>
            <w:gridSpan w:val="2"/>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bCs/>
                <w:sz w:val="22"/>
                <w:szCs w:val="22"/>
                <w:lang w:val="it-IT"/>
              </w:rPr>
            </w:pP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8F7B85" w:rsidRPr="00975E70" w:rsidRDefault="008F7B85" w:rsidP="0022710B">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8F7B85" w:rsidRPr="00975E70"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jc w:val="both"/>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w:t>
            </w:r>
          </w:p>
          <w:p w:rsidR="008F7B85" w:rsidRPr="00975E70" w:rsidRDefault="008F7B85" w:rsidP="0022710B">
            <w:pPr>
              <w:spacing w:line="264" w:lineRule="auto"/>
              <w:jc w:val="both"/>
              <w:rPr>
                <w:rFonts w:asciiTheme="majorHAnsi" w:hAnsiTheme="majorHAnsi" w:cstheme="majorHAnsi"/>
                <w:sz w:val="22"/>
                <w:szCs w:val="22"/>
              </w:rPr>
            </w:pP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je </w:t>
            </w:r>
            <w:proofErr w:type="spellStart"/>
            <w:r w:rsidRPr="00975E70">
              <w:rPr>
                <w:rFonts w:asciiTheme="majorHAnsi" w:hAnsiTheme="majorHAnsi" w:cstheme="majorHAnsi"/>
                <w:sz w:val="22"/>
                <w:szCs w:val="22"/>
              </w:rPr>
              <w:t>namenjen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spoznavanju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širšem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pomenu</w:t>
            </w:r>
            <w:proofErr w:type="spellEnd"/>
            <w:r w:rsidRPr="00975E70">
              <w:rPr>
                <w:rFonts w:asciiTheme="majorHAnsi" w:hAnsiTheme="majorHAnsi" w:cstheme="majorHAnsi"/>
                <w:sz w:val="22"/>
                <w:szCs w:val="22"/>
              </w:rPr>
              <w:t xml:space="preserve">, od </w:t>
            </w:r>
            <w:proofErr w:type="spellStart"/>
            <w:r w:rsidRPr="00975E70">
              <w:rPr>
                <w:rFonts w:asciiTheme="majorHAnsi" w:hAnsiTheme="majorHAnsi" w:cstheme="majorHAnsi"/>
                <w:sz w:val="22"/>
                <w:szCs w:val="22"/>
              </w:rPr>
              <w:t>predhodnikov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paradigme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neoklasicističnih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romantičnih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realističnih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tendenc</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začetnikov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modernizma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ožjem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pomenu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impresionizem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številnih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oblikah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stilnih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vsebinskih</w:t>
            </w:r>
            <w:proofErr w:type="spellEnd"/>
            <w:r w:rsidRPr="00975E70">
              <w:rPr>
                <w:rFonts w:asciiTheme="majorHAnsi" w:hAnsiTheme="majorHAnsi" w:cstheme="majorHAnsi"/>
                <w:sz w:val="22"/>
                <w:szCs w:val="22"/>
              </w:rPr>
              <w:t xml:space="preserve"> » - </w:t>
            </w:r>
            <w:proofErr w:type="spellStart"/>
            <w:r w:rsidRPr="00975E70">
              <w:rPr>
                <w:rFonts w:asciiTheme="majorHAnsi" w:hAnsiTheme="majorHAnsi" w:cstheme="majorHAnsi"/>
                <w:sz w:val="22"/>
                <w:szCs w:val="22"/>
              </w:rPr>
              <w:t>izmov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tvorijo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jedro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dediščine</w:t>
            </w:r>
            <w:proofErr w:type="spellEnd"/>
            <w:r w:rsidRPr="00975E70">
              <w:rPr>
                <w:rFonts w:asciiTheme="majorHAnsi" w:hAnsiTheme="majorHAnsi" w:cstheme="majorHAnsi"/>
                <w:sz w:val="22"/>
                <w:szCs w:val="22"/>
              </w:rPr>
              <w:t xml:space="preserve"> 20. </w:t>
            </w:r>
            <w:proofErr w:type="spellStart"/>
            <w:proofErr w:type="gramStart"/>
            <w:r w:rsidRPr="00975E70">
              <w:rPr>
                <w:rFonts w:asciiTheme="majorHAnsi" w:hAnsiTheme="majorHAnsi" w:cstheme="majorHAnsi"/>
                <w:sz w:val="22"/>
                <w:szCs w:val="22"/>
              </w:rPr>
              <w:t>stoletja</w:t>
            </w:r>
            <w:proofErr w:type="spellEnd"/>
            <w:proofErr w:type="gram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Evropi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odsevajo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tudi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slovenski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tvornosti</w:t>
            </w:r>
            <w:proofErr w:type="spellEnd"/>
            <w:r w:rsidRPr="00975E70">
              <w:rPr>
                <w:rFonts w:asciiTheme="majorHAnsi" w:hAnsiTheme="majorHAnsi" w:cstheme="majorHAnsi"/>
                <w:sz w:val="22"/>
                <w:szCs w:val="22"/>
              </w:rPr>
              <w:t>.</w:t>
            </w:r>
          </w:p>
          <w:p w:rsidR="008F7B85" w:rsidRPr="00975E70" w:rsidRDefault="008F7B85" w:rsidP="0022710B">
            <w:pPr>
              <w:spacing w:line="264" w:lineRule="auto"/>
              <w:jc w:val="both"/>
              <w:rPr>
                <w:rFonts w:asciiTheme="majorHAnsi" w:hAnsiTheme="majorHAnsi" w:cstheme="majorHAnsi"/>
                <w:b/>
                <w:sz w:val="22"/>
                <w:szCs w:val="22"/>
              </w:rPr>
            </w:pPr>
          </w:p>
          <w:p w:rsidR="008F7B85" w:rsidRPr="00975E70" w:rsidRDefault="008F7B85" w:rsidP="0022710B">
            <w:pPr>
              <w:spacing w:line="264" w:lineRule="auto"/>
              <w:jc w:val="both"/>
              <w:rPr>
                <w:rFonts w:asciiTheme="majorHAnsi" w:hAnsiTheme="majorHAnsi" w:cstheme="majorHAnsi"/>
                <w:b/>
                <w:sz w:val="22"/>
                <w:szCs w:val="22"/>
              </w:rPr>
            </w:pP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p w:rsidR="008F7B85" w:rsidRPr="00975E70" w:rsidRDefault="008F7B85" w:rsidP="0022710B">
            <w:pPr>
              <w:spacing w:line="264" w:lineRule="auto"/>
              <w:jc w:val="both"/>
              <w:rPr>
                <w:rFonts w:asciiTheme="majorHAnsi" w:hAnsiTheme="majorHAnsi" w:cstheme="majorHAnsi"/>
                <w:sz w:val="22"/>
                <w:szCs w:val="22"/>
              </w:rPr>
            </w:pPr>
            <w:proofErr w:type="spellStart"/>
            <w:r w:rsidRPr="00975E70">
              <w:rPr>
                <w:rFonts w:asciiTheme="majorHAnsi" w:hAnsiTheme="majorHAnsi" w:cstheme="majorHAnsi"/>
                <w:sz w:val="22"/>
                <w:szCs w:val="22"/>
              </w:rPr>
              <w:t>Poleg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pregleda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bodo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slušatelji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seznanjeni</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novejšimi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metodološkimi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teoretičnimi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interpretativnimi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orodji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so se </w:t>
            </w:r>
            <w:proofErr w:type="spellStart"/>
            <w:r w:rsidRPr="00975E70">
              <w:rPr>
                <w:rFonts w:asciiTheme="majorHAnsi" w:hAnsiTheme="majorHAnsi" w:cstheme="majorHAnsi"/>
                <w:sz w:val="22"/>
                <w:szCs w:val="22"/>
              </w:rPr>
              <w:t>razvijala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vzporedno</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razvojem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so </w:t>
            </w:r>
            <w:proofErr w:type="spellStart"/>
            <w:r w:rsidRPr="00975E70">
              <w:rPr>
                <w:rFonts w:asciiTheme="majorHAnsi" w:hAnsiTheme="majorHAnsi" w:cstheme="majorHAnsi"/>
                <w:sz w:val="22"/>
                <w:szCs w:val="22"/>
              </w:rPr>
              <w:t>ključna</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primerno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epistemološko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dojemanje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interpretacije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opredeljevanja</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umetnostne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dediščine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modernizma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npr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feministična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psihoanalitična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strukturalistična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poststrukturalistična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družbeno-kontekstualna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metoda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itd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metodološke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prijeme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bodo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praktično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preskušali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seminarskih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nalogah</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katerih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bodo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morali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opredeliti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razložiti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interpretirati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izbrano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svojem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širšem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družbenem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političnem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spolnem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psihoanalitičnem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itd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obravnave</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tako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osmišljenem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problemskem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fokusu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bodo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slušatelji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spoznavali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dediščino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dobe</w:t>
            </w:r>
            <w:proofErr w:type="spellEnd"/>
            <w:r w:rsidRPr="00975E70">
              <w:rPr>
                <w:rFonts w:asciiTheme="majorHAnsi" w:hAnsiTheme="majorHAnsi" w:cstheme="majorHAnsi"/>
                <w:sz w:val="22"/>
                <w:szCs w:val="22"/>
              </w:rPr>
              <w:t xml:space="preserve">  v</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najširšem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kontekstu</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bodo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metodološko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opremljeni</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smiselno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sintezo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posredovanih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podatkov</w:t>
            </w:r>
            <w:proofErr w:type="spellEnd"/>
            <w:r w:rsidRPr="00975E70">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rsidR="008F7B85" w:rsidRPr="00975E70" w:rsidRDefault="008F7B85" w:rsidP="0022710B">
            <w:pPr>
              <w:spacing w:line="264" w:lineRule="auto"/>
              <w:jc w:val="both"/>
              <w:rPr>
                <w:rFonts w:asciiTheme="majorHAnsi" w:hAnsiTheme="majorHAnsi" w:cstheme="maj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jc w:val="both"/>
              <w:rPr>
                <w:rFonts w:asciiTheme="majorHAnsi" w:hAnsiTheme="majorHAnsi" w:cstheme="majorHAnsi"/>
                <w:b/>
                <w:bCs/>
                <w:sz w:val="22"/>
                <w:szCs w:val="22"/>
              </w:rPr>
            </w:pPr>
            <w:r w:rsidRPr="00975E70">
              <w:rPr>
                <w:rFonts w:asciiTheme="majorHAnsi" w:hAnsiTheme="majorHAnsi" w:cstheme="majorHAnsi"/>
                <w:b/>
                <w:bCs/>
                <w:sz w:val="22"/>
                <w:szCs w:val="22"/>
              </w:rPr>
              <w:t>Objectives:</w:t>
            </w:r>
          </w:p>
          <w:p w:rsidR="008F7B85" w:rsidRPr="00975E70" w:rsidRDefault="008F7B85" w:rsidP="0022710B">
            <w:pPr>
              <w:spacing w:line="264" w:lineRule="auto"/>
              <w:jc w:val="both"/>
              <w:rPr>
                <w:rFonts w:asciiTheme="majorHAnsi" w:hAnsiTheme="majorHAnsi" w:cstheme="majorHAnsi"/>
                <w:sz w:val="22"/>
                <w:szCs w:val="22"/>
              </w:rPr>
            </w:pPr>
            <w:proofErr w:type="gramStart"/>
            <w:r w:rsidRPr="00975E70">
              <w:rPr>
                <w:rFonts w:asciiTheme="majorHAnsi" w:hAnsiTheme="majorHAnsi" w:cstheme="majorHAnsi"/>
                <w:sz w:val="22"/>
                <w:szCs w:val="22"/>
              </w:rPr>
              <w:t>The course is aimed at learning about the history of modern art in a broader historical sense, from the precursors of the modern paradigm of art (neoclassical, romantic and realistic tendencies) to the pioneers of modernism in a narrower sense (impressionism) and the development of the many forms of stylistic and thematic "isms" which form the core of the cultural heritage of the 20</w:t>
            </w:r>
            <w:r w:rsidRPr="00975E70">
              <w:rPr>
                <w:rFonts w:asciiTheme="majorHAnsi" w:hAnsiTheme="majorHAnsi" w:cstheme="majorHAnsi"/>
                <w:sz w:val="22"/>
                <w:szCs w:val="22"/>
                <w:vertAlign w:val="superscript"/>
              </w:rPr>
              <w:t>th</w:t>
            </w:r>
            <w:r w:rsidRPr="00975E70">
              <w:rPr>
                <w:rFonts w:asciiTheme="majorHAnsi" w:hAnsiTheme="majorHAnsi" w:cstheme="majorHAnsi"/>
                <w:sz w:val="22"/>
                <w:szCs w:val="22"/>
              </w:rPr>
              <w:t xml:space="preserve"> century Europe and are also reflected in Slovenian artistic creativity.</w:t>
            </w:r>
            <w:proofErr w:type="gramEnd"/>
            <w:r w:rsidRPr="00975E70">
              <w:rPr>
                <w:rFonts w:asciiTheme="majorHAnsi" w:hAnsiTheme="majorHAnsi" w:cstheme="majorHAnsi"/>
                <w:sz w:val="22"/>
                <w:szCs w:val="22"/>
              </w:rPr>
              <w:t xml:space="preserve"> </w:t>
            </w:r>
          </w:p>
          <w:p w:rsidR="008F7B85" w:rsidRPr="00975E70" w:rsidRDefault="008F7B85" w:rsidP="0022710B">
            <w:pPr>
              <w:spacing w:line="264" w:lineRule="auto"/>
              <w:jc w:val="both"/>
              <w:rPr>
                <w:rFonts w:asciiTheme="majorHAnsi" w:hAnsiTheme="majorHAnsi" w:cstheme="majorHAnsi"/>
                <w:sz w:val="22"/>
                <w:szCs w:val="22"/>
              </w:rPr>
            </w:pPr>
          </w:p>
          <w:p w:rsidR="008F7B85" w:rsidRPr="00975E70" w:rsidRDefault="008F7B85" w:rsidP="0022710B">
            <w:pPr>
              <w:spacing w:line="264" w:lineRule="auto"/>
              <w:jc w:val="both"/>
              <w:rPr>
                <w:rFonts w:asciiTheme="majorHAnsi" w:hAnsiTheme="majorHAnsi" w:cstheme="majorHAnsi"/>
                <w:b/>
                <w:bCs/>
                <w:sz w:val="22"/>
                <w:szCs w:val="22"/>
              </w:rPr>
            </w:pPr>
            <w:r w:rsidRPr="00975E70">
              <w:rPr>
                <w:rFonts w:asciiTheme="majorHAnsi" w:hAnsiTheme="majorHAnsi" w:cstheme="majorHAnsi"/>
                <w:b/>
                <w:bCs/>
                <w:sz w:val="22"/>
                <w:szCs w:val="22"/>
              </w:rPr>
              <w:t>Competences:</w:t>
            </w:r>
          </w:p>
          <w:p w:rsidR="008F7B85" w:rsidRPr="00975E70" w:rsidRDefault="008F7B85"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t xml:space="preserve">In addition to the historical overview, the students will become familiar with recent methodological and theoretical interpretive tools that have developed in parallel with the development of modern art and are crucial for an adequate epistemological understanding of interpretation and definition of the artistic heritage of modernism (e.g., feminist, psychoanalytic, </w:t>
            </w:r>
            <w:proofErr w:type="spellStart"/>
            <w:r w:rsidRPr="00975E70">
              <w:rPr>
                <w:rFonts w:asciiTheme="majorHAnsi" w:hAnsiTheme="majorHAnsi" w:cstheme="majorHAnsi"/>
                <w:sz w:val="22"/>
                <w:szCs w:val="22"/>
              </w:rPr>
              <w:t>structuralist</w:t>
            </w:r>
            <w:proofErr w:type="spellEnd"/>
            <w:r w:rsidRPr="00975E70">
              <w:rPr>
                <w:rFonts w:asciiTheme="majorHAnsi" w:hAnsiTheme="majorHAnsi" w:cstheme="majorHAnsi"/>
                <w:sz w:val="22"/>
                <w:szCs w:val="22"/>
              </w:rPr>
              <w:t xml:space="preserve"> and post-</w:t>
            </w:r>
            <w:proofErr w:type="spellStart"/>
            <w:r w:rsidRPr="00975E70">
              <w:rPr>
                <w:rFonts w:asciiTheme="majorHAnsi" w:hAnsiTheme="majorHAnsi" w:cstheme="majorHAnsi"/>
                <w:sz w:val="22"/>
                <w:szCs w:val="22"/>
              </w:rPr>
              <w:t>structuralist</w:t>
            </w:r>
            <w:proofErr w:type="spellEnd"/>
            <w:r w:rsidRPr="00975E70">
              <w:rPr>
                <w:rFonts w:asciiTheme="majorHAnsi" w:hAnsiTheme="majorHAnsi" w:cstheme="majorHAnsi"/>
                <w:sz w:val="22"/>
                <w:szCs w:val="22"/>
              </w:rPr>
              <w:t>, socio-contextual method, etc.). The students will put the different methodological approaches to the test in practical seminar assignments, in which they will have to define, explain and interpret a selected work of art in its broader historical, social, political (gender, psychoanalytic, etc.) context. Through the treatment of such a well-defined problem focus, the students will learn about the art heritage of the modern era in its broadest context and will be methodologically equipped to synthesise the data provided in a meaningful way.</w:t>
            </w:r>
          </w:p>
        </w:tc>
      </w:tr>
      <w:tr w:rsidR="008F7B85" w:rsidRPr="00975E70" w:rsidTr="0022710B">
        <w:trPr>
          <w:trHeight w:val="117"/>
        </w:trPr>
        <w:tc>
          <w:tcPr>
            <w:tcW w:w="4727" w:type="dxa"/>
            <w:gridSpan w:val="3"/>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8F7B85" w:rsidRPr="00975E70" w:rsidTr="0022710B">
        <w:trPr>
          <w:trHeight w:val="1387"/>
        </w:trPr>
        <w:tc>
          <w:tcPr>
            <w:tcW w:w="4727" w:type="dxa"/>
            <w:gridSpan w:val="3"/>
            <w:tcBorders>
              <w:top w:val="single" w:sz="4" w:space="0" w:color="auto"/>
              <w:left w:val="single" w:sz="4" w:space="0" w:color="auto"/>
              <w:bottom w:val="nil"/>
              <w:right w:val="single" w:sz="4" w:space="0" w:color="auto"/>
            </w:tcBorders>
          </w:tcPr>
          <w:p w:rsidR="008F7B85" w:rsidRPr="00975E70" w:rsidRDefault="008F7B85" w:rsidP="0022710B">
            <w:pPr>
              <w:spacing w:line="264" w:lineRule="auto"/>
              <w:jc w:val="both"/>
              <w:rPr>
                <w:rFonts w:asciiTheme="majorHAnsi" w:hAnsiTheme="majorHAnsi" w:cstheme="majorHAnsi"/>
                <w:b/>
                <w:sz w:val="22"/>
                <w:szCs w:val="22"/>
              </w:rPr>
            </w:pPr>
            <w:proofErr w:type="spellStart"/>
            <w:r w:rsidRPr="00975E70">
              <w:rPr>
                <w:rFonts w:asciiTheme="majorHAnsi" w:hAnsiTheme="majorHAnsi" w:cstheme="majorHAnsi"/>
                <w:b/>
                <w:sz w:val="22"/>
                <w:szCs w:val="22"/>
              </w:rPr>
              <w:t>Znanje</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razumevanje</w:t>
            </w:r>
            <w:proofErr w:type="spellEnd"/>
            <w:r w:rsidRPr="00975E70">
              <w:rPr>
                <w:rFonts w:asciiTheme="majorHAnsi" w:hAnsiTheme="majorHAnsi" w:cstheme="majorHAnsi"/>
                <w:b/>
                <w:sz w:val="22"/>
                <w:szCs w:val="22"/>
              </w:rPr>
              <w:t>:</w:t>
            </w:r>
          </w:p>
          <w:p w:rsidR="008F7B85" w:rsidRPr="00975E70" w:rsidRDefault="008F7B85" w:rsidP="0022710B">
            <w:pPr>
              <w:spacing w:line="264" w:lineRule="auto"/>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Študent</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pridobi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temeljna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spoznanja</w:t>
            </w:r>
            <w:proofErr w:type="spellEnd"/>
            <w:r w:rsidRPr="00975E70">
              <w:rPr>
                <w:rFonts w:asciiTheme="majorHAnsi" w:hAnsiTheme="majorHAnsi" w:cstheme="majorHAnsi"/>
                <w:bCs/>
                <w:sz w:val="22"/>
                <w:szCs w:val="22"/>
              </w:rPr>
              <w:t xml:space="preserve"> o </w:t>
            </w:r>
            <w:proofErr w:type="spellStart"/>
            <w:r w:rsidRPr="00975E70">
              <w:rPr>
                <w:rFonts w:asciiTheme="majorHAnsi" w:hAnsiTheme="majorHAnsi" w:cstheme="majorHAnsi"/>
                <w:bCs/>
                <w:sz w:val="22"/>
                <w:szCs w:val="22"/>
              </w:rPr>
              <w:t>delu</w:t>
            </w:r>
            <w:proofErr w:type="spellEnd"/>
            <w:r w:rsidRPr="00975E70">
              <w:rPr>
                <w:rFonts w:asciiTheme="majorHAnsi" w:hAnsiTheme="majorHAnsi" w:cstheme="majorHAnsi"/>
                <w:bCs/>
                <w:sz w:val="22"/>
                <w:szCs w:val="22"/>
              </w:rPr>
              <w:t xml:space="preserve"> in </w:t>
            </w:r>
            <w:proofErr w:type="spellStart"/>
            <w:r w:rsidRPr="00975E70">
              <w:rPr>
                <w:rFonts w:asciiTheme="majorHAnsi" w:hAnsiTheme="majorHAnsi" w:cstheme="majorHAnsi"/>
                <w:bCs/>
                <w:sz w:val="22"/>
                <w:szCs w:val="22"/>
              </w:rPr>
              <w:t>konceptih</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ter</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metodah</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umetnostno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zgodovinskih</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raziskav</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ter</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pomenu</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izbranih</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umetniških</w:t>
            </w:r>
            <w:proofErr w:type="spellEnd"/>
            <w:r w:rsidRPr="00975E70">
              <w:rPr>
                <w:rFonts w:asciiTheme="majorHAnsi" w:hAnsiTheme="majorHAnsi" w:cstheme="majorHAnsi"/>
                <w:bCs/>
                <w:sz w:val="22"/>
                <w:szCs w:val="22"/>
              </w:rPr>
              <w:t xml:space="preserve"> del. </w:t>
            </w:r>
            <w:proofErr w:type="spellStart"/>
            <w:r w:rsidRPr="00975E70">
              <w:rPr>
                <w:rFonts w:asciiTheme="majorHAnsi" w:hAnsiTheme="majorHAnsi" w:cstheme="majorHAnsi"/>
                <w:bCs/>
                <w:sz w:val="22"/>
                <w:szCs w:val="22"/>
              </w:rPr>
              <w:t>Nauči</w:t>
            </w:r>
            <w:proofErr w:type="spellEnd"/>
            <w:r w:rsidRPr="00975E70">
              <w:rPr>
                <w:rFonts w:asciiTheme="majorHAnsi" w:hAnsiTheme="majorHAnsi" w:cstheme="majorHAnsi"/>
                <w:bCs/>
                <w:sz w:val="22"/>
                <w:szCs w:val="22"/>
              </w:rPr>
              <w:t xml:space="preserve"> se </w:t>
            </w:r>
            <w:proofErr w:type="spellStart"/>
            <w:r w:rsidRPr="00975E70">
              <w:rPr>
                <w:rFonts w:asciiTheme="majorHAnsi" w:hAnsiTheme="majorHAnsi" w:cstheme="majorHAnsi"/>
                <w:bCs/>
                <w:sz w:val="22"/>
                <w:szCs w:val="22"/>
              </w:rPr>
              <w:t>uporabljati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osnovna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orodja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zbiranja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analize</w:t>
            </w:r>
            <w:proofErr w:type="spellEnd"/>
            <w:r w:rsidRPr="00975E70">
              <w:rPr>
                <w:rFonts w:asciiTheme="majorHAnsi" w:hAnsiTheme="majorHAnsi" w:cstheme="majorHAnsi"/>
                <w:bCs/>
                <w:sz w:val="22"/>
                <w:szCs w:val="22"/>
              </w:rPr>
              <w:t xml:space="preserve"> in </w:t>
            </w:r>
            <w:proofErr w:type="spellStart"/>
            <w:r w:rsidRPr="00975E70">
              <w:rPr>
                <w:rFonts w:asciiTheme="majorHAnsi" w:hAnsiTheme="majorHAnsi" w:cstheme="majorHAnsi"/>
                <w:bCs/>
                <w:sz w:val="22"/>
                <w:szCs w:val="22"/>
              </w:rPr>
              <w:t>interpretacije</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gradiva</w:t>
            </w:r>
            <w:proofErr w:type="spellEnd"/>
            <w:r w:rsidRPr="00975E70">
              <w:rPr>
                <w:rFonts w:asciiTheme="majorHAnsi" w:hAnsiTheme="majorHAnsi" w:cstheme="majorHAnsi"/>
                <w:bCs/>
                <w:sz w:val="22"/>
                <w:szCs w:val="22"/>
              </w:rPr>
              <w:t xml:space="preserve">, pa </w:t>
            </w:r>
            <w:proofErr w:type="spellStart"/>
            <w:r w:rsidRPr="00975E70">
              <w:rPr>
                <w:rFonts w:asciiTheme="majorHAnsi" w:hAnsiTheme="majorHAnsi" w:cstheme="majorHAnsi"/>
                <w:bCs/>
                <w:sz w:val="22"/>
                <w:szCs w:val="22"/>
              </w:rPr>
              <w:t>tudi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možnosti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kritične</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uporabe</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rezultatov</w:t>
            </w:r>
            <w:proofErr w:type="spellEnd"/>
            <w:r w:rsidRPr="00975E70">
              <w:rPr>
                <w:rFonts w:asciiTheme="majorHAnsi" w:hAnsiTheme="majorHAnsi" w:cstheme="majorHAnsi"/>
                <w:bCs/>
                <w:sz w:val="22"/>
                <w:szCs w:val="22"/>
              </w:rPr>
              <w:t xml:space="preserve"> za </w:t>
            </w:r>
            <w:proofErr w:type="spellStart"/>
            <w:r w:rsidRPr="00975E70">
              <w:rPr>
                <w:rFonts w:asciiTheme="majorHAnsi" w:hAnsiTheme="majorHAnsi" w:cstheme="majorHAnsi"/>
                <w:bCs/>
                <w:sz w:val="22"/>
                <w:szCs w:val="22"/>
              </w:rPr>
              <w:t>samostojno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kreativno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dejavnost</w:t>
            </w:r>
            <w:proofErr w:type="spellEnd"/>
            <w:r w:rsidRPr="00975E70">
              <w:rPr>
                <w:rFonts w:asciiTheme="majorHAnsi" w:hAnsiTheme="majorHAnsi" w:cstheme="majorHAnsi"/>
                <w:bCs/>
                <w:sz w:val="22"/>
                <w:szCs w:val="22"/>
              </w:rPr>
              <w:t xml:space="preserve">. </w:t>
            </w:r>
          </w:p>
          <w:p w:rsidR="008F7B85" w:rsidRPr="00975E70" w:rsidRDefault="008F7B85" w:rsidP="0022710B">
            <w:pPr>
              <w:spacing w:line="264" w:lineRule="auto"/>
              <w:jc w:val="both"/>
              <w:rPr>
                <w:rFonts w:asciiTheme="majorHAnsi" w:hAnsiTheme="majorHAnsi" w:cstheme="majorHAnsi"/>
                <w:b/>
                <w:bCs/>
                <w:sz w:val="22"/>
                <w:szCs w:val="22"/>
              </w:rPr>
            </w:pPr>
          </w:p>
          <w:p w:rsidR="008F7B85" w:rsidRPr="00975E70" w:rsidRDefault="008F7B85" w:rsidP="0022710B">
            <w:pPr>
              <w:spacing w:line="264" w:lineRule="auto"/>
              <w:jc w:val="both"/>
              <w:rPr>
                <w:rFonts w:asciiTheme="majorHAnsi" w:hAnsiTheme="majorHAnsi" w:cstheme="majorHAnsi"/>
                <w:b/>
                <w:bCs/>
                <w:sz w:val="22"/>
                <w:szCs w:val="22"/>
              </w:rPr>
            </w:pPr>
            <w:proofErr w:type="spellStart"/>
            <w:r w:rsidRPr="00975E70">
              <w:rPr>
                <w:rFonts w:asciiTheme="majorHAnsi" w:hAnsiTheme="majorHAnsi" w:cstheme="majorHAnsi"/>
                <w:b/>
                <w:bCs/>
                <w:sz w:val="22"/>
                <w:szCs w:val="22"/>
              </w:rPr>
              <w:t>Razumevanje</w:t>
            </w:r>
            <w:proofErr w:type="spellEnd"/>
            <w:r w:rsidRPr="00975E70">
              <w:rPr>
                <w:rFonts w:asciiTheme="majorHAnsi" w:hAnsiTheme="majorHAnsi" w:cstheme="majorHAnsi"/>
                <w:b/>
                <w:bCs/>
                <w:sz w:val="22"/>
                <w:szCs w:val="22"/>
              </w:rPr>
              <w:t>:</w:t>
            </w:r>
          </w:p>
          <w:p w:rsidR="008F7B85" w:rsidRPr="00975E70" w:rsidRDefault="008F7B85" w:rsidP="0022710B">
            <w:pPr>
              <w:spacing w:line="264" w:lineRule="auto"/>
              <w:jc w:val="both"/>
              <w:rPr>
                <w:rFonts w:asciiTheme="majorHAnsi" w:hAnsiTheme="majorHAnsi" w:cstheme="majorHAnsi"/>
                <w:sz w:val="22"/>
                <w:szCs w:val="22"/>
              </w:rPr>
            </w:pPr>
            <w:proofErr w:type="spellStart"/>
            <w:r w:rsidRPr="00975E70">
              <w:rPr>
                <w:rFonts w:asciiTheme="majorHAnsi" w:hAnsiTheme="majorHAnsi" w:cstheme="majorHAnsi"/>
                <w:bCs/>
                <w:sz w:val="22"/>
                <w:szCs w:val="22"/>
              </w:rPr>
              <w:t>Slušatelji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predmeta</w:t>
            </w:r>
            <w:proofErr w:type="spellEnd"/>
            <w:r w:rsidRPr="00975E70">
              <w:rPr>
                <w:rFonts w:asciiTheme="majorHAnsi" w:hAnsiTheme="majorHAnsi" w:cstheme="majorHAnsi"/>
                <w:bCs/>
                <w:sz w:val="22"/>
                <w:szCs w:val="22"/>
              </w:rPr>
              <w:t xml:space="preserve"> se </w:t>
            </w:r>
            <w:proofErr w:type="spellStart"/>
            <w:r w:rsidRPr="00975E70">
              <w:rPr>
                <w:rFonts w:asciiTheme="majorHAnsi" w:hAnsiTheme="majorHAnsi" w:cstheme="majorHAnsi"/>
                <w:bCs/>
                <w:sz w:val="22"/>
                <w:szCs w:val="22"/>
              </w:rPr>
              <w:t>naučijo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razumevati</w:t>
            </w:r>
            <w:proofErr w:type="spellEnd"/>
            <w:r w:rsidRPr="00975E70">
              <w:rPr>
                <w:rFonts w:asciiTheme="majorHAnsi" w:hAnsiTheme="majorHAnsi" w:cstheme="majorHAnsi"/>
                <w:bCs/>
                <w:sz w:val="22"/>
                <w:szCs w:val="22"/>
              </w:rPr>
              <w:t xml:space="preserve"> in </w:t>
            </w:r>
            <w:proofErr w:type="spellStart"/>
            <w:r w:rsidRPr="00975E70">
              <w:rPr>
                <w:rFonts w:asciiTheme="majorHAnsi" w:hAnsiTheme="majorHAnsi" w:cstheme="majorHAnsi"/>
                <w:bCs/>
                <w:sz w:val="22"/>
                <w:szCs w:val="22"/>
              </w:rPr>
              <w:t>interpretirati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posamično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umetniško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delo</w:t>
            </w:r>
            <w:proofErr w:type="spellEnd"/>
            <w:r w:rsidRPr="00975E70">
              <w:rPr>
                <w:rFonts w:asciiTheme="majorHAnsi" w:hAnsiTheme="majorHAnsi" w:cstheme="majorHAnsi"/>
                <w:bCs/>
                <w:sz w:val="22"/>
                <w:szCs w:val="22"/>
              </w:rPr>
              <w:t xml:space="preserve"> v </w:t>
            </w:r>
            <w:proofErr w:type="spellStart"/>
            <w:r w:rsidRPr="00975E70">
              <w:rPr>
                <w:rFonts w:asciiTheme="majorHAnsi" w:hAnsiTheme="majorHAnsi" w:cstheme="majorHAnsi"/>
                <w:bCs/>
                <w:sz w:val="22"/>
                <w:szCs w:val="22"/>
              </w:rPr>
              <w:t>njegovem</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kompleksnem</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družbeno-zgodovinskem</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nazorskem</w:t>
            </w:r>
            <w:proofErr w:type="spellEnd"/>
            <w:r w:rsidRPr="00975E70">
              <w:rPr>
                <w:rFonts w:asciiTheme="majorHAnsi" w:hAnsiTheme="majorHAnsi" w:cstheme="majorHAnsi"/>
                <w:bCs/>
                <w:sz w:val="22"/>
                <w:szCs w:val="22"/>
              </w:rPr>
              <w:t xml:space="preserve"> in </w:t>
            </w:r>
            <w:proofErr w:type="spellStart"/>
            <w:r w:rsidRPr="00975E70">
              <w:rPr>
                <w:rFonts w:asciiTheme="majorHAnsi" w:hAnsiTheme="majorHAnsi" w:cstheme="majorHAnsi"/>
                <w:bCs/>
                <w:sz w:val="22"/>
                <w:szCs w:val="22"/>
              </w:rPr>
              <w:t>idejnem</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kontekstu</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ki</w:t>
            </w:r>
            <w:proofErr w:type="spellEnd"/>
            <w:r w:rsidRPr="00975E70">
              <w:rPr>
                <w:rFonts w:asciiTheme="majorHAnsi" w:hAnsiTheme="majorHAnsi" w:cstheme="majorHAnsi"/>
                <w:bCs/>
                <w:sz w:val="22"/>
                <w:szCs w:val="22"/>
              </w:rPr>
              <w:t xml:space="preserve"> je </w:t>
            </w:r>
            <w:proofErr w:type="spellStart"/>
            <w:r w:rsidRPr="00975E70">
              <w:rPr>
                <w:rFonts w:asciiTheme="majorHAnsi" w:hAnsiTheme="majorHAnsi" w:cstheme="majorHAnsi"/>
                <w:bCs/>
                <w:sz w:val="22"/>
                <w:szCs w:val="22"/>
              </w:rPr>
              <w:t>povezan</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eni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strani</w:t>
            </w:r>
            <w:proofErr w:type="spellEnd"/>
            <w:r w:rsidRPr="00975E70">
              <w:rPr>
                <w:rFonts w:asciiTheme="majorHAnsi" w:hAnsiTheme="majorHAnsi" w:cstheme="majorHAnsi"/>
                <w:bCs/>
                <w:sz w:val="22"/>
                <w:szCs w:val="22"/>
              </w:rPr>
              <w:t xml:space="preserve"> s </w:t>
            </w:r>
            <w:proofErr w:type="spellStart"/>
            <w:r w:rsidRPr="00975E70">
              <w:rPr>
                <w:rFonts w:asciiTheme="majorHAnsi" w:hAnsiTheme="majorHAnsi" w:cstheme="majorHAnsi"/>
                <w:bCs/>
                <w:sz w:val="22"/>
                <w:szCs w:val="22"/>
              </w:rPr>
              <w:t>časom</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njegovega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nastanka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drugi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strani</w:t>
            </w:r>
            <w:proofErr w:type="spellEnd"/>
            <w:r w:rsidRPr="00975E70">
              <w:rPr>
                <w:rFonts w:asciiTheme="majorHAnsi" w:hAnsiTheme="majorHAnsi" w:cstheme="majorHAnsi"/>
                <w:bCs/>
                <w:sz w:val="22"/>
                <w:szCs w:val="22"/>
              </w:rPr>
              <w:t xml:space="preserve"> pa </w:t>
            </w:r>
            <w:proofErr w:type="spellStart"/>
            <w:r w:rsidRPr="00975E70">
              <w:rPr>
                <w:rFonts w:asciiTheme="majorHAnsi" w:hAnsiTheme="majorHAnsi" w:cstheme="majorHAnsi"/>
                <w:bCs/>
                <w:sz w:val="22"/>
                <w:szCs w:val="22"/>
              </w:rPr>
              <w:t>zgodovinska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oddaljenost</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omogoča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kritično</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distanco</w:t>
            </w:r>
            <w:proofErr w:type="spellEnd"/>
            <w:r w:rsidRPr="00975E70">
              <w:rPr>
                <w:rFonts w:asciiTheme="majorHAnsi" w:hAnsiTheme="majorHAnsi" w:cstheme="majorHAnsi"/>
                <w:bCs/>
                <w:sz w:val="22"/>
                <w:szCs w:val="22"/>
              </w:rPr>
              <w:t xml:space="preserve"> in </w:t>
            </w:r>
            <w:proofErr w:type="spellStart"/>
            <w:r w:rsidRPr="00975E70">
              <w:rPr>
                <w:rFonts w:asciiTheme="majorHAnsi" w:hAnsiTheme="majorHAnsi" w:cstheme="majorHAnsi"/>
                <w:bCs/>
                <w:sz w:val="22"/>
                <w:szCs w:val="22"/>
              </w:rPr>
              <w:t>razkrivanje</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investicije</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drugotnih</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kasnejših</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pomenov</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naknadni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pomen</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dela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osnovi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njegove</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recepcije</w:t>
            </w:r>
            <w:proofErr w:type="spellEnd"/>
            <w:r w:rsidRPr="00975E70">
              <w:rPr>
                <w:rFonts w:asciiTheme="majorHAnsi" w:hAnsiTheme="majorHAnsi" w:cstheme="majorHAnsi"/>
                <w:bCs/>
                <w:sz w:val="22"/>
                <w:szCs w:val="22"/>
              </w:rPr>
              <w:t xml:space="preserve"> in </w:t>
            </w:r>
            <w:proofErr w:type="spellStart"/>
            <w:r w:rsidRPr="00975E70">
              <w:rPr>
                <w:rFonts w:asciiTheme="majorHAnsi" w:hAnsiTheme="majorHAnsi" w:cstheme="majorHAnsi"/>
                <w:bCs/>
                <w:sz w:val="22"/>
                <w:szCs w:val="22"/>
              </w:rPr>
              <w:t>vpliva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na</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kasnejši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umetniški</w:t>
            </w:r>
            <w:proofErr w:type="spellEnd"/>
            <w:r w:rsidRPr="00975E70">
              <w:rPr>
                <w:rFonts w:asciiTheme="majorHAnsi" w:hAnsiTheme="majorHAnsi" w:cstheme="majorHAnsi"/>
                <w:bCs/>
                <w:sz w:val="22"/>
                <w:szCs w:val="22"/>
              </w:rPr>
              <w:t xml:space="preserve"> </w:t>
            </w:r>
            <w:proofErr w:type="spellStart"/>
            <w:r w:rsidRPr="00975E70">
              <w:rPr>
                <w:rFonts w:asciiTheme="majorHAnsi" w:hAnsiTheme="majorHAnsi" w:cstheme="majorHAnsi"/>
                <w:bCs/>
                <w:sz w:val="22"/>
                <w:szCs w:val="22"/>
              </w:rPr>
              <w:t>razvoj</w:t>
            </w:r>
            <w:proofErr w:type="spellEnd"/>
            <w:r w:rsidRPr="00975E70">
              <w:rPr>
                <w:rFonts w:asciiTheme="majorHAnsi" w:hAnsiTheme="majorHAnsi" w:cstheme="majorHAnsi"/>
                <w:bCs/>
                <w:sz w:val="22"/>
                <w:szCs w:val="22"/>
              </w:rPr>
              <w:t>).</w:t>
            </w:r>
          </w:p>
        </w:tc>
        <w:tc>
          <w:tcPr>
            <w:tcW w:w="142" w:type="dxa"/>
            <w:tcBorders>
              <w:top w:val="nil"/>
              <w:left w:val="single" w:sz="4" w:space="0" w:color="auto"/>
              <w:bottom w:val="nil"/>
              <w:right w:val="single" w:sz="4" w:space="0" w:color="auto"/>
            </w:tcBorders>
          </w:tcPr>
          <w:p w:rsidR="008F7B85" w:rsidRPr="00975E70" w:rsidRDefault="008F7B85" w:rsidP="0022710B">
            <w:pPr>
              <w:spacing w:line="264" w:lineRule="auto"/>
              <w:jc w:val="both"/>
              <w:rPr>
                <w:rFonts w:asciiTheme="majorHAnsi" w:hAnsiTheme="majorHAnsi" w:cstheme="majorHAnsi"/>
                <w:sz w:val="22"/>
                <w:szCs w:val="22"/>
              </w:rPr>
            </w:pPr>
          </w:p>
          <w:p w:rsidR="008F7B85" w:rsidRPr="00975E70" w:rsidRDefault="008F7B85" w:rsidP="0022710B">
            <w:pPr>
              <w:spacing w:line="264" w:lineRule="auto"/>
              <w:jc w:val="both"/>
              <w:rPr>
                <w:rFonts w:asciiTheme="majorHAnsi" w:hAnsiTheme="majorHAnsi" w:cstheme="majorHAnsi"/>
                <w:sz w:val="22"/>
                <w:szCs w:val="22"/>
              </w:rPr>
            </w:pPr>
          </w:p>
          <w:p w:rsidR="008F7B85" w:rsidRPr="00975E70" w:rsidRDefault="008F7B85" w:rsidP="0022710B">
            <w:pPr>
              <w:spacing w:line="264" w:lineRule="auto"/>
              <w:jc w:val="both"/>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rsidR="008F7B85" w:rsidRPr="00975E70" w:rsidRDefault="008F7B85" w:rsidP="0022710B">
            <w:pPr>
              <w:spacing w:line="264" w:lineRule="auto"/>
              <w:jc w:val="both"/>
              <w:rPr>
                <w:rFonts w:asciiTheme="majorHAnsi" w:hAnsiTheme="majorHAnsi" w:cstheme="majorHAnsi"/>
                <w:b/>
                <w:bCs/>
                <w:sz w:val="22"/>
                <w:szCs w:val="22"/>
              </w:rPr>
            </w:pPr>
            <w:r w:rsidRPr="00975E70">
              <w:rPr>
                <w:rFonts w:asciiTheme="majorHAnsi" w:hAnsiTheme="majorHAnsi" w:cstheme="majorHAnsi"/>
                <w:b/>
                <w:bCs/>
                <w:sz w:val="22"/>
                <w:szCs w:val="22"/>
              </w:rPr>
              <w:t>Knowledge and understanding:</w:t>
            </w:r>
          </w:p>
          <w:p w:rsidR="008F7B85" w:rsidRPr="00975E70" w:rsidRDefault="008F7B85" w:rsidP="0022710B">
            <w:pPr>
              <w:spacing w:line="264" w:lineRule="auto"/>
              <w:jc w:val="both"/>
              <w:rPr>
                <w:rFonts w:asciiTheme="majorHAnsi" w:hAnsiTheme="majorHAnsi" w:cstheme="majorHAnsi"/>
                <w:sz w:val="22"/>
                <w:szCs w:val="22"/>
              </w:rPr>
            </w:pPr>
            <w:r w:rsidRPr="00975E70">
              <w:rPr>
                <w:rFonts w:asciiTheme="majorHAnsi" w:hAnsiTheme="majorHAnsi" w:cstheme="majorHAnsi"/>
                <w:sz w:val="22"/>
                <w:szCs w:val="22"/>
              </w:rPr>
              <w:t xml:space="preserve">The student acquires a basic understanding of the work and concepts and methods of art historical research and the significance of selected works of art. The student learns to use the basic tools of collecting, analysing and interpreting material, as well as the possibilities of critically applying the results for independent creative activity. </w:t>
            </w:r>
          </w:p>
          <w:p w:rsidR="008F7B85" w:rsidRPr="00975E70" w:rsidRDefault="008F7B85" w:rsidP="0022710B">
            <w:pPr>
              <w:spacing w:line="264" w:lineRule="auto"/>
              <w:jc w:val="both"/>
              <w:rPr>
                <w:rFonts w:asciiTheme="majorHAnsi" w:hAnsiTheme="majorHAnsi" w:cstheme="majorHAnsi"/>
                <w:sz w:val="22"/>
                <w:szCs w:val="22"/>
              </w:rPr>
            </w:pPr>
          </w:p>
          <w:p w:rsidR="008F7B85" w:rsidRPr="00975E70" w:rsidRDefault="008F7B85" w:rsidP="0022710B">
            <w:pPr>
              <w:spacing w:line="264" w:lineRule="auto"/>
              <w:jc w:val="both"/>
              <w:rPr>
                <w:rFonts w:asciiTheme="majorHAnsi" w:hAnsiTheme="majorHAnsi" w:cstheme="majorHAnsi"/>
                <w:b/>
                <w:bCs/>
                <w:sz w:val="22"/>
                <w:szCs w:val="22"/>
              </w:rPr>
            </w:pPr>
            <w:r w:rsidRPr="00975E70">
              <w:rPr>
                <w:rFonts w:asciiTheme="majorHAnsi" w:hAnsiTheme="majorHAnsi" w:cstheme="majorHAnsi"/>
                <w:b/>
                <w:bCs/>
                <w:sz w:val="22"/>
                <w:szCs w:val="22"/>
              </w:rPr>
              <w:t>Understanding:</w:t>
            </w:r>
          </w:p>
          <w:p w:rsidR="008F7B85" w:rsidRPr="00975E70" w:rsidRDefault="008F7B85" w:rsidP="0022710B">
            <w:pPr>
              <w:spacing w:line="264" w:lineRule="auto"/>
              <w:jc w:val="both"/>
              <w:rPr>
                <w:rFonts w:asciiTheme="majorHAnsi" w:hAnsiTheme="majorHAnsi" w:cstheme="majorHAnsi"/>
                <w:sz w:val="22"/>
                <w:szCs w:val="22"/>
              </w:rPr>
            </w:pPr>
            <w:proofErr w:type="gramStart"/>
            <w:r w:rsidRPr="00975E70">
              <w:rPr>
                <w:rFonts w:asciiTheme="majorHAnsi" w:hAnsiTheme="majorHAnsi" w:cstheme="majorHAnsi"/>
                <w:sz w:val="22"/>
                <w:szCs w:val="22"/>
              </w:rPr>
              <w:t>The students learn to understand and interpret an individual work of art in its complex socio-historical, attitudinal and ideological context, which is connected, on the one hand, to the time of its creation, while, on the other hand, historical distance allows for critical distance and the revelation of the investment of secondary, later meanings (the subsequent meaning of the work on the basis of its reception and its influence on later artistic development).</w:t>
            </w:r>
            <w:proofErr w:type="gramEnd"/>
          </w:p>
          <w:p w:rsidR="008F7B85" w:rsidRPr="00975E70" w:rsidRDefault="008F7B85" w:rsidP="0022710B">
            <w:pPr>
              <w:spacing w:line="264" w:lineRule="auto"/>
              <w:jc w:val="both"/>
              <w:rPr>
                <w:rFonts w:asciiTheme="majorHAnsi" w:hAnsiTheme="majorHAnsi" w:cstheme="majorHAnsi"/>
                <w:sz w:val="22"/>
                <w:szCs w:val="22"/>
              </w:rPr>
            </w:pPr>
          </w:p>
        </w:tc>
      </w:tr>
      <w:tr w:rsidR="008F7B85" w:rsidRPr="00975E70" w:rsidTr="0022710B">
        <w:trPr>
          <w:trHeight w:val="80"/>
        </w:trPr>
        <w:tc>
          <w:tcPr>
            <w:tcW w:w="4727" w:type="dxa"/>
            <w:gridSpan w:val="3"/>
            <w:tcBorders>
              <w:top w:val="nil"/>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rsidR="008F7B85" w:rsidRPr="00975E70" w:rsidRDefault="008F7B85" w:rsidP="0022710B">
            <w:pPr>
              <w:spacing w:line="264" w:lineRule="auto"/>
              <w:rPr>
                <w:rFonts w:asciiTheme="majorHAnsi" w:hAnsiTheme="majorHAnsi" w:cstheme="majorHAnsi"/>
                <w:b/>
                <w:sz w:val="22"/>
                <w:szCs w:val="22"/>
              </w:rPr>
            </w:pPr>
          </w:p>
        </w:tc>
        <w:tc>
          <w:tcPr>
            <w:tcW w:w="4821" w:type="dxa"/>
            <w:gridSpan w:val="2"/>
            <w:tcBorders>
              <w:top w:val="nil"/>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
        </w:tc>
      </w:tr>
      <w:tr w:rsidR="008F7B85" w:rsidRPr="00975E70" w:rsidTr="0022710B">
        <w:tc>
          <w:tcPr>
            <w:tcW w:w="4727" w:type="dxa"/>
            <w:gridSpan w:val="3"/>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8F7B85" w:rsidRPr="00975E70" w:rsidTr="0022710B">
        <w:trPr>
          <w:trHeight w:val="1487"/>
        </w:trPr>
        <w:tc>
          <w:tcPr>
            <w:tcW w:w="4727" w:type="dxa"/>
            <w:gridSpan w:val="3"/>
            <w:tcBorders>
              <w:top w:val="single" w:sz="4" w:space="0" w:color="auto"/>
              <w:left w:val="single" w:sz="4" w:space="0" w:color="auto"/>
              <w:bottom w:val="single" w:sz="4" w:space="0" w:color="auto"/>
              <w:right w:val="single" w:sz="4" w:space="0" w:color="auto"/>
            </w:tcBorders>
          </w:tcPr>
          <w:p w:rsidR="008F7B85" w:rsidRPr="00975E70" w:rsidRDefault="008F7B85" w:rsidP="0022710B">
            <w:pPr>
              <w:numPr>
                <w:ilvl w:val="0"/>
                <w:numId w:val="2"/>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Predavanja</w:t>
            </w:r>
            <w:proofErr w:type="spellEnd"/>
          </w:p>
          <w:p w:rsidR="008F7B85" w:rsidRPr="00975E70" w:rsidRDefault="008F7B85" w:rsidP="0022710B">
            <w:pPr>
              <w:numPr>
                <w:ilvl w:val="0"/>
                <w:numId w:val="2"/>
              </w:numPr>
              <w:spacing w:line="264" w:lineRule="auto"/>
              <w:rPr>
                <w:rFonts w:asciiTheme="majorHAnsi" w:hAnsiTheme="majorHAnsi" w:cstheme="majorHAnsi"/>
                <w:sz w:val="22"/>
                <w:szCs w:val="22"/>
              </w:rPr>
            </w:pPr>
            <w:r w:rsidRPr="00975E70">
              <w:rPr>
                <w:rFonts w:asciiTheme="majorHAnsi" w:hAnsiTheme="majorHAnsi" w:cstheme="majorHAnsi"/>
                <w:sz w:val="22"/>
                <w:szCs w:val="22"/>
              </w:rPr>
              <w:t>Seminar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w:t>
            </w:r>
          </w:p>
          <w:p w:rsidR="008F7B85" w:rsidRPr="00975E70" w:rsidRDefault="008F7B85" w:rsidP="0022710B">
            <w:pPr>
              <w:numPr>
                <w:ilvl w:val="0"/>
                <w:numId w:val="2"/>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Predstavitve</w:t>
            </w:r>
            <w:proofErr w:type="spellEnd"/>
          </w:p>
          <w:p w:rsidR="008F7B85" w:rsidRPr="00975E70" w:rsidRDefault="008F7B85" w:rsidP="0022710B">
            <w:pPr>
              <w:numPr>
                <w:ilvl w:val="0"/>
                <w:numId w:val="2"/>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Individualne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skupinske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vaje</w:t>
            </w:r>
            <w:proofErr w:type="spellEnd"/>
          </w:p>
          <w:p w:rsidR="008F7B85" w:rsidRPr="00975E70" w:rsidRDefault="008F7B85" w:rsidP="0022710B">
            <w:pPr>
              <w:numPr>
                <w:ilvl w:val="0"/>
                <w:numId w:val="2"/>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ustni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p>
          <w:p w:rsidR="008F7B85" w:rsidRPr="00975E70" w:rsidRDefault="008F7B85" w:rsidP="0022710B">
            <w:pPr>
              <w:numPr>
                <w:ilvl w:val="0"/>
                <w:numId w:val="2"/>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Neodvisne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raziskave</w:t>
            </w:r>
            <w:proofErr w:type="spellEnd"/>
          </w:p>
        </w:tc>
        <w:tc>
          <w:tcPr>
            <w:tcW w:w="142" w:type="dxa"/>
            <w:tcBorders>
              <w:top w:val="nil"/>
              <w:left w:val="single" w:sz="4" w:space="0" w:color="auto"/>
              <w:bottom w:val="nil"/>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8F7B85" w:rsidRPr="00975E70" w:rsidRDefault="008F7B85" w:rsidP="008F7B85">
            <w:pPr>
              <w:numPr>
                <w:ilvl w:val="0"/>
                <w:numId w:val="7"/>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Lectures</w:t>
            </w:r>
          </w:p>
          <w:p w:rsidR="008F7B85" w:rsidRPr="00975E70" w:rsidRDefault="008F7B85" w:rsidP="008F7B85">
            <w:pPr>
              <w:numPr>
                <w:ilvl w:val="0"/>
                <w:numId w:val="7"/>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Seminar (s)</w:t>
            </w:r>
          </w:p>
          <w:p w:rsidR="008F7B85" w:rsidRPr="00975E70" w:rsidRDefault="008F7B85" w:rsidP="008F7B85">
            <w:pPr>
              <w:numPr>
                <w:ilvl w:val="0"/>
                <w:numId w:val="7"/>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Presentations</w:t>
            </w:r>
          </w:p>
          <w:p w:rsidR="008F7B85" w:rsidRPr="00975E70" w:rsidRDefault="008F7B85" w:rsidP="008F7B85">
            <w:pPr>
              <w:numPr>
                <w:ilvl w:val="0"/>
                <w:numId w:val="7"/>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Individual and group exercises</w:t>
            </w:r>
          </w:p>
          <w:p w:rsidR="008F7B85" w:rsidRPr="00975E70" w:rsidRDefault="008F7B85" w:rsidP="008F7B85">
            <w:pPr>
              <w:numPr>
                <w:ilvl w:val="0"/>
                <w:numId w:val="7"/>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Written and oral exams</w:t>
            </w:r>
          </w:p>
          <w:p w:rsidR="008F7B85" w:rsidRPr="00975E70" w:rsidRDefault="008F7B85" w:rsidP="008F7B85">
            <w:pPr>
              <w:numPr>
                <w:ilvl w:val="0"/>
                <w:numId w:val="7"/>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Independent research</w:t>
            </w:r>
          </w:p>
        </w:tc>
      </w:tr>
      <w:tr w:rsidR="008F7B85" w:rsidRPr="00975E70" w:rsidTr="0022710B">
        <w:tc>
          <w:tcPr>
            <w:tcW w:w="4019" w:type="dxa"/>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sz w:val="22"/>
                <w:szCs w:val="22"/>
              </w:rPr>
              <w:t>Share (in %)</w:t>
            </w:r>
          </w:p>
        </w:tc>
        <w:tc>
          <w:tcPr>
            <w:tcW w:w="4111" w:type="dxa"/>
            <w:tcBorders>
              <w:top w:val="nil"/>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8F7B85" w:rsidRPr="00975E70" w:rsidTr="0022710B">
        <w:trPr>
          <w:trHeight w:val="65"/>
        </w:trPr>
        <w:tc>
          <w:tcPr>
            <w:tcW w:w="4019" w:type="dxa"/>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ind w:left="360"/>
              <w:rPr>
                <w:rFonts w:asciiTheme="majorHAnsi" w:hAnsiTheme="majorHAnsi" w:cstheme="majorHAnsi"/>
                <w:sz w:val="22"/>
                <w:szCs w:val="22"/>
              </w:rPr>
            </w:pPr>
          </w:p>
          <w:p w:rsidR="008F7B85" w:rsidRPr="00975E70" w:rsidRDefault="008F7B85" w:rsidP="0022710B">
            <w:pPr>
              <w:spacing w:line="264" w:lineRule="auto"/>
              <w:ind w:left="360"/>
              <w:rPr>
                <w:rFonts w:asciiTheme="majorHAnsi" w:hAnsiTheme="majorHAnsi" w:cstheme="majorHAnsi"/>
                <w:sz w:val="22"/>
                <w:szCs w:val="22"/>
              </w:rPr>
            </w:pPr>
          </w:p>
          <w:p w:rsidR="008F7B85" w:rsidRPr="00975E70" w:rsidRDefault="008F7B85" w:rsidP="0022710B">
            <w:pPr>
              <w:numPr>
                <w:ilvl w:val="0"/>
                <w:numId w:val="1"/>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Praktične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vaje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izkaz</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
          <w:p w:rsidR="008F7B85" w:rsidRPr="00975E70" w:rsidRDefault="008F7B85" w:rsidP="0022710B">
            <w:pPr>
              <w:numPr>
                <w:ilvl w:val="0"/>
                <w:numId w:val="1"/>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Raziskave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evidenca</w:t>
            </w:r>
            <w:proofErr w:type="spellEnd"/>
            <w:r w:rsidRPr="00975E70">
              <w:rPr>
                <w:rFonts w:asciiTheme="majorHAnsi" w:hAnsiTheme="majorHAnsi" w:cstheme="majorHAnsi"/>
                <w:sz w:val="22"/>
                <w:szCs w:val="22"/>
              </w:rPr>
              <w:t xml:space="preserve">) </w:t>
            </w:r>
          </w:p>
          <w:p w:rsidR="008F7B85" w:rsidRPr="00975E70" w:rsidRDefault="008F7B85" w:rsidP="0022710B">
            <w:pPr>
              <w:numPr>
                <w:ilvl w:val="0"/>
                <w:numId w:val="1"/>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p>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p>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20%</w:t>
            </w:r>
          </w:p>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20%</w:t>
            </w:r>
          </w:p>
          <w:p w:rsidR="008F7B85" w:rsidRPr="00975E70" w:rsidRDefault="008F7B85" w:rsidP="0022710B">
            <w:pPr>
              <w:pStyle w:val="Navadensplet"/>
              <w:spacing w:before="0" w:beforeAutospacing="0" w:after="0" w:afterAutospacing="0" w:line="264" w:lineRule="auto"/>
              <w:rPr>
                <w:rFonts w:asciiTheme="majorHAnsi" w:hAnsiTheme="majorHAnsi" w:cstheme="majorHAnsi"/>
                <w:sz w:val="22"/>
                <w:szCs w:val="22"/>
              </w:rPr>
            </w:pPr>
            <w:r w:rsidRPr="00975E70">
              <w:rPr>
                <w:rFonts w:asciiTheme="majorHAnsi" w:hAnsiTheme="majorHAnsi" w:cstheme="majorHAnsi"/>
                <w:sz w:val="22"/>
                <w:szCs w:val="22"/>
              </w:rPr>
              <w:t>60%</w:t>
            </w:r>
          </w:p>
        </w:tc>
        <w:tc>
          <w:tcPr>
            <w:tcW w:w="4111" w:type="dxa"/>
            <w:tcBorders>
              <w:top w:val="single" w:sz="4" w:space="0" w:color="auto"/>
              <w:left w:val="single" w:sz="4" w:space="0" w:color="auto"/>
              <w:bottom w:val="single" w:sz="4" w:space="0" w:color="auto"/>
              <w:right w:val="single" w:sz="4" w:space="0" w:color="auto"/>
            </w:tcBorders>
          </w:tcPr>
          <w:p w:rsidR="008F7B85" w:rsidRPr="00975E70" w:rsidRDefault="008F7B85"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8F7B85" w:rsidRPr="00975E70" w:rsidRDefault="008F7B85"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 xml:space="preserve">- Practical exercises/ demonstration of work </w:t>
            </w:r>
          </w:p>
          <w:p w:rsidR="008F7B85" w:rsidRPr="00975E70" w:rsidRDefault="008F7B85" w:rsidP="0022710B">
            <w:pPr>
              <w:spacing w:line="264" w:lineRule="auto"/>
              <w:rPr>
                <w:rFonts w:asciiTheme="majorHAnsi" w:hAnsiTheme="majorHAnsi" w:cstheme="majorHAnsi"/>
                <w:bCs/>
                <w:sz w:val="22"/>
                <w:szCs w:val="22"/>
              </w:rPr>
            </w:pPr>
            <w:r w:rsidRPr="00975E70">
              <w:rPr>
                <w:rFonts w:asciiTheme="majorHAnsi" w:hAnsiTheme="majorHAnsi" w:cstheme="majorHAnsi"/>
                <w:bCs/>
                <w:sz w:val="22"/>
                <w:szCs w:val="22"/>
              </w:rPr>
              <w:t xml:space="preserve">- Research (records) </w:t>
            </w: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Cs/>
                <w:sz w:val="22"/>
                <w:szCs w:val="22"/>
              </w:rPr>
              <w:t>- Written exam</w:t>
            </w:r>
          </w:p>
        </w:tc>
      </w:tr>
      <w:tr w:rsidR="008F7B85" w:rsidRPr="00975E70" w:rsidTr="0022710B">
        <w:tc>
          <w:tcPr>
            <w:tcW w:w="9690" w:type="dxa"/>
            <w:gridSpan w:val="6"/>
            <w:tcBorders>
              <w:top w:val="single" w:sz="4" w:space="0" w:color="auto"/>
              <w:left w:val="nil"/>
              <w:bottom w:val="single" w:sz="4" w:space="0" w:color="auto"/>
              <w:right w:val="nil"/>
            </w:tcBorders>
          </w:tcPr>
          <w:p w:rsidR="008F7B85" w:rsidRPr="00975E70" w:rsidRDefault="008F7B85" w:rsidP="0022710B">
            <w:pPr>
              <w:spacing w:line="264" w:lineRule="auto"/>
              <w:rPr>
                <w:rFonts w:asciiTheme="majorHAnsi" w:hAnsiTheme="majorHAnsi" w:cstheme="majorHAnsi"/>
                <w:b/>
                <w:sz w:val="22"/>
                <w:szCs w:val="22"/>
              </w:rPr>
            </w:pPr>
          </w:p>
          <w:p w:rsidR="008F7B85" w:rsidRPr="00975E70" w:rsidRDefault="008F7B85"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8F7B85" w:rsidRPr="008F7B85" w:rsidTr="0022710B">
        <w:tc>
          <w:tcPr>
            <w:tcW w:w="9690" w:type="dxa"/>
            <w:gridSpan w:val="6"/>
            <w:tcBorders>
              <w:top w:val="single" w:sz="4" w:space="0" w:color="auto"/>
              <w:left w:val="single" w:sz="4" w:space="0" w:color="auto"/>
              <w:bottom w:val="single" w:sz="4" w:space="0" w:color="auto"/>
              <w:right w:val="single" w:sz="4" w:space="0" w:color="auto"/>
            </w:tcBorders>
          </w:tcPr>
          <w:p w:rsidR="008F7B85" w:rsidRPr="00975E70" w:rsidRDefault="008F7B85" w:rsidP="0022710B">
            <w:pPr>
              <w:pStyle w:val="Brezrazmikov"/>
              <w:spacing w:line="264" w:lineRule="auto"/>
              <w:rPr>
                <w:rFonts w:asciiTheme="majorHAnsi" w:hAnsiTheme="majorHAnsi" w:cstheme="majorHAnsi"/>
                <w:b/>
                <w:lang w:val="en-GB" w:eastAsia="sl-SI"/>
              </w:rPr>
            </w:pPr>
            <w:proofErr w:type="spellStart"/>
            <w:r w:rsidRPr="00975E70">
              <w:rPr>
                <w:rFonts w:asciiTheme="majorHAnsi" w:hAnsiTheme="majorHAnsi" w:cstheme="majorHAnsi"/>
                <w:b/>
                <w:lang w:val="en-GB" w:eastAsia="sl-SI"/>
              </w:rPr>
              <w:t>Monografije</w:t>
            </w:r>
            <w:proofErr w:type="spellEnd"/>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LUBŠINA TUŠEK, Marija. Na </w:t>
            </w:r>
            <w:proofErr w:type="spellStart"/>
            <w:r w:rsidRPr="00975E70">
              <w:rPr>
                <w:rFonts w:asciiTheme="majorHAnsi" w:hAnsiTheme="majorHAnsi" w:cstheme="majorHAnsi"/>
                <w:lang w:val="en-GB" w:eastAsia="sl-SI"/>
              </w:rPr>
              <w:t>stičišču</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svetov</w:t>
            </w:r>
            <w:proofErr w:type="spellEnd"/>
            <w:r w:rsidRPr="00975E70">
              <w:rPr>
                <w:rFonts w:asciiTheme="majorHAnsi" w:hAnsiTheme="majorHAnsi" w:cstheme="majorHAnsi"/>
                <w:lang w:val="en-GB" w:eastAsia="sl-SI"/>
              </w:rPr>
              <w:t xml:space="preserve"> = </w:t>
            </w:r>
            <w:proofErr w:type="gramStart"/>
            <w:r w:rsidRPr="00975E70">
              <w:rPr>
                <w:rFonts w:asciiTheme="majorHAnsi" w:hAnsiTheme="majorHAnsi" w:cstheme="majorHAnsi"/>
                <w:lang w:val="en-GB" w:eastAsia="sl-SI"/>
              </w:rPr>
              <w:t>On</w:t>
            </w:r>
            <w:proofErr w:type="gramEnd"/>
            <w:r w:rsidRPr="00975E70">
              <w:rPr>
                <w:rFonts w:asciiTheme="majorHAnsi" w:hAnsiTheme="majorHAnsi" w:cstheme="majorHAnsi"/>
                <w:lang w:val="en-GB" w:eastAsia="sl-SI"/>
              </w:rPr>
              <w:t xml:space="preserve"> the crossroad of worlds. Koper: University of </w:t>
            </w:r>
            <w:proofErr w:type="spellStart"/>
            <w:r w:rsidRPr="00975E70">
              <w:rPr>
                <w:rFonts w:asciiTheme="majorHAnsi" w:hAnsiTheme="majorHAnsi" w:cstheme="majorHAnsi"/>
                <w:lang w:val="en-GB" w:eastAsia="sl-SI"/>
              </w:rPr>
              <w:t>Primorska</w:t>
            </w:r>
            <w:proofErr w:type="spellEnd"/>
            <w:r w:rsidRPr="00975E70">
              <w:rPr>
                <w:rFonts w:asciiTheme="majorHAnsi" w:hAnsiTheme="majorHAnsi" w:cstheme="majorHAnsi"/>
                <w:lang w:val="en-GB" w:eastAsia="sl-SI"/>
              </w:rPr>
              <w:t xml:space="preserve"> Press, 2016.</w:t>
            </w:r>
          </w:p>
          <w:p w:rsidR="008F7B85" w:rsidRPr="00975E70" w:rsidRDefault="008F7B85" w:rsidP="008F7B85">
            <w:pPr>
              <w:pStyle w:val="Brezrazmikov"/>
              <w:numPr>
                <w:ilvl w:val="0"/>
                <w:numId w:val="5"/>
              </w:numPr>
              <w:spacing w:line="264" w:lineRule="auto"/>
              <w:rPr>
                <w:rFonts w:asciiTheme="majorHAnsi" w:hAnsiTheme="majorHAnsi" w:cstheme="majorHAnsi"/>
                <w:lang w:val="it-IT" w:eastAsia="sl-SI"/>
              </w:rPr>
            </w:pPr>
            <w:r w:rsidRPr="00975E70">
              <w:rPr>
                <w:rFonts w:asciiTheme="majorHAnsi" w:hAnsiTheme="majorHAnsi" w:cstheme="majorHAnsi"/>
                <w:lang w:val="en-GB" w:eastAsia="sl-SI"/>
              </w:rPr>
              <w:t>KAVUR, Boris. </w:t>
            </w:r>
            <w:proofErr w:type="spellStart"/>
            <w:r w:rsidRPr="00975E70">
              <w:rPr>
                <w:rFonts w:asciiTheme="majorHAnsi" w:hAnsiTheme="majorHAnsi" w:cstheme="majorHAnsi"/>
                <w:lang w:val="en-GB" w:eastAsia="sl-SI"/>
              </w:rPr>
              <w:t>Devet</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esejev</w:t>
            </w:r>
            <w:proofErr w:type="spellEnd"/>
            <w:r w:rsidRPr="00975E70">
              <w:rPr>
                <w:rFonts w:asciiTheme="majorHAnsi" w:hAnsiTheme="majorHAnsi" w:cstheme="majorHAnsi"/>
                <w:lang w:val="en-GB" w:eastAsia="sl-SI"/>
              </w:rPr>
              <w:t xml:space="preserve"> o (</w:t>
            </w:r>
            <w:proofErr w:type="spellStart"/>
            <w:r w:rsidRPr="00975E70">
              <w:rPr>
                <w:rFonts w:asciiTheme="majorHAnsi" w:hAnsiTheme="majorHAnsi" w:cstheme="majorHAnsi"/>
                <w:lang w:val="en-GB" w:eastAsia="sl-SI"/>
              </w:rPr>
              <w:t>skoraj</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človeški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podobi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it-IT" w:eastAsia="sl-SI"/>
              </w:rPr>
              <w:t>Koper</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Založba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Univerze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na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Primorskem</w:t>
            </w:r>
            <w:proofErr w:type="spellEnd"/>
            <w:r w:rsidRPr="00975E70">
              <w:rPr>
                <w:rFonts w:asciiTheme="majorHAnsi" w:hAnsiTheme="majorHAnsi" w:cstheme="majorHAnsi"/>
                <w:lang w:val="it-IT" w:eastAsia="sl-SI"/>
              </w:rPr>
              <w:t>, 2014.</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Everything counts (in small amounts) ---. Koper: University of </w:t>
            </w:r>
            <w:proofErr w:type="spellStart"/>
            <w:r w:rsidRPr="00975E70">
              <w:rPr>
                <w:rFonts w:asciiTheme="majorHAnsi" w:hAnsiTheme="majorHAnsi" w:cstheme="majorHAnsi"/>
                <w:lang w:val="en-GB" w:eastAsia="sl-SI"/>
              </w:rPr>
              <w:t>Primorska</w:t>
            </w:r>
            <w:proofErr w:type="spellEnd"/>
            <w:r w:rsidRPr="00975E70">
              <w:rPr>
                <w:rFonts w:asciiTheme="majorHAnsi" w:hAnsiTheme="majorHAnsi" w:cstheme="majorHAnsi"/>
                <w:lang w:val="en-GB" w:eastAsia="sl-SI"/>
              </w:rPr>
              <w:t xml:space="preserve"> Press, 2015. </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MATEJČIĆ, </w:t>
            </w:r>
            <w:proofErr w:type="spellStart"/>
            <w:r w:rsidRPr="00975E70">
              <w:rPr>
                <w:rFonts w:asciiTheme="majorHAnsi" w:hAnsiTheme="majorHAnsi" w:cstheme="majorHAnsi"/>
                <w:lang w:val="en-GB" w:eastAsia="sl-SI"/>
              </w:rPr>
              <w:t>Sniježana</w:t>
            </w:r>
            <w:proofErr w:type="spellEnd"/>
            <w:r w:rsidRPr="00975E70">
              <w:rPr>
                <w:rFonts w:asciiTheme="majorHAnsi" w:hAnsiTheme="majorHAnsi" w:cstheme="majorHAnsi"/>
                <w:lang w:val="en-GB" w:eastAsia="sl-SI"/>
              </w:rPr>
              <w:t xml:space="preserve">, ZANIER, Katharina, GERGOLET, Marko, GUŠTIN, Mitja, KAVUR, Boris, KALČIĆ, </w:t>
            </w:r>
            <w:proofErr w:type="spellStart"/>
            <w:r w:rsidRPr="00975E70">
              <w:rPr>
                <w:rFonts w:asciiTheme="majorHAnsi" w:hAnsiTheme="majorHAnsi" w:cstheme="majorHAnsi"/>
                <w:lang w:val="en-GB" w:eastAsia="sl-SI"/>
              </w:rPr>
              <w:t>Miodrag</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urednik</w:t>
            </w:r>
            <w:proofErr w:type="spellEnd"/>
            <w:r w:rsidRPr="00975E70">
              <w:rPr>
                <w:rFonts w:asciiTheme="majorHAnsi" w:hAnsiTheme="majorHAnsi" w:cstheme="majorHAnsi"/>
                <w:lang w:val="en-GB" w:eastAsia="sl-SI"/>
              </w:rPr>
              <w:t>). </w:t>
            </w:r>
            <w:proofErr w:type="spellStart"/>
            <w:r w:rsidRPr="00975E70">
              <w:rPr>
                <w:rFonts w:asciiTheme="majorHAnsi" w:hAnsiTheme="majorHAnsi" w:cstheme="majorHAnsi"/>
                <w:lang w:val="it-IT" w:eastAsia="sl-SI"/>
              </w:rPr>
              <w:t>Istarska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graditeljska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baština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venecijanskog</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razdoblja</w:t>
            </w:r>
            <w:proofErr w:type="spellEnd"/>
            <w:r w:rsidRPr="00975E70">
              <w:rPr>
                <w:rFonts w:asciiTheme="majorHAnsi" w:hAnsiTheme="majorHAnsi" w:cstheme="majorHAnsi"/>
                <w:lang w:val="it-IT" w:eastAsia="sl-SI"/>
              </w:rPr>
              <w:t xml:space="preserve"> = Il patrimonio edile istriano dell'epoca veneziana. </w:t>
            </w:r>
            <w:r w:rsidRPr="00975E70">
              <w:rPr>
                <w:rFonts w:asciiTheme="majorHAnsi" w:hAnsiTheme="majorHAnsi" w:cstheme="majorHAnsi"/>
                <w:lang w:val="en-GB" w:eastAsia="sl-SI"/>
              </w:rPr>
              <w:t xml:space="preserve">Pula: </w:t>
            </w:r>
            <w:proofErr w:type="spellStart"/>
            <w:r w:rsidRPr="00975E70">
              <w:rPr>
                <w:rFonts w:asciiTheme="majorHAnsi" w:hAnsiTheme="majorHAnsi" w:cstheme="majorHAnsi"/>
                <w:lang w:val="en-GB" w:eastAsia="sl-SI"/>
              </w:rPr>
              <w:t>Istarska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županija</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Regione</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Istriana</w:t>
            </w:r>
            <w:proofErr w:type="spellEnd"/>
            <w:r w:rsidRPr="00975E70">
              <w:rPr>
                <w:rFonts w:asciiTheme="majorHAnsi" w:hAnsiTheme="majorHAnsi" w:cstheme="majorHAnsi"/>
                <w:lang w:val="en-GB" w:eastAsia="sl-SI"/>
              </w:rPr>
              <w:t>, 2007.</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ČEBRON LIPOVEC, Neža, KAVUR, Boris, OSOJNIK, Minka, ZANIER, Katharina, ROSINA, </w:t>
            </w:r>
            <w:proofErr w:type="spellStart"/>
            <w:r w:rsidRPr="00975E70">
              <w:rPr>
                <w:rFonts w:asciiTheme="majorHAnsi" w:hAnsiTheme="majorHAnsi" w:cstheme="majorHAnsi"/>
                <w:lang w:val="en-GB" w:eastAsia="sl-SI"/>
              </w:rPr>
              <w:t>Elisabetta</w:t>
            </w:r>
            <w:proofErr w:type="spellEnd"/>
            <w:r w:rsidRPr="00975E70">
              <w:rPr>
                <w:rFonts w:asciiTheme="majorHAnsi" w:hAnsiTheme="majorHAnsi" w:cstheme="majorHAnsi"/>
                <w:lang w:val="en-GB" w:eastAsia="sl-SI"/>
              </w:rPr>
              <w:t xml:space="preserve">. Il </w:t>
            </w:r>
            <w:proofErr w:type="spellStart"/>
            <w:r w:rsidRPr="00975E70">
              <w:rPr>
                <w:rFonts w:asciiTheme="majorHAnsi" w:hAnsiTheme="majorHAnsi" w:cstheme="majorHAnsi"/>
                <w:lang w:val="en-GB" w:eastAsia="sl-SI"/>
              </w:rPr>
              <w:t>convento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dei</w:t>
            </w:r>
            <w:proofErr w:type="spellEnd"/>
            <w:r w:rsidRPr="00975E70">
              <w:rPr>
                <w:rFonts w:asciiTheme="majorHAnsi" w:hAnsiTheme="majorHAnsi" w:cstheme="majorHAnsi"/>
                <w:lang w:val="en-GB" w:eastAsia="sl-SI"/>
              </w:rPr>
              <w:t xml:space="preserve"> </w:t>
            </w:r>
            <w:proofErr w:type="spellStart"/>
            <w:proofErr w:type="gramStart"/>
            <w:r w:rsidRPr="00975E70">
              <w:rPr>
                <w:rFonts w:asciiTheme="majorHAnsi" w:hAnsiTheme="majorHAnsi" w:cstheme="majorHAnsi"/>
                <w:lang w:val="en-GB" w:eastAsia="sl-SI"/>
              </w:rPr>
              <w:t>Serviti</w:t>
            </w:r>
            <w:proofErr w:type="spellEnd"/>
            <w:r w:rsidRPr="00975E70">
              <w:rPr>
                <w:rFonts w:asciiTheme="majorHAnsi" w:hAnsiTheme="majorHAnsi" w:cstheme="majorHAnsi"/>
                <w:lang w:val="en-GB" w:eastAsia="sl-SI"/>
              </w:rPr>
              <w:t xml:space="preserve"> :</w:t>
            </w:r>
            <w:proofErr w:type="gramEnd"/>
            <w:r w:rsidRPr="00975E70">
              <w:rPr>
                <w:rFonts w:asciiTheme="majorHAnsi" w:hAnsiTheme="majorHAnsi" w:cstheme="majorHAnsi"/>
                <w:lang w:val="en-GB" w:eastAsia="sl-SI"/>
              </w:rPr>
              <w:t xml:space="preserve"> un </w:t>
            </w:r>
            <w:proofErr w:type="spellStart"/>
            <w:r w:rsidRPr="00975E70">
              <w:rPr>
                <w:rFonts w:asciiTheme="majorHAnsi" w:hAnsiTheme="majorHAnsi" w:cstheme="majorHAnsi"/>
                <w:lang w:val="en-GB" w:eastAsia="sl-SI"/>
              </w:rPr>
              <w:t>monumento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architettonico</w:t>
            </w:r>
            <w:proofErr w:type="spellEnd"/>
            <w:r w:rsidRPr="00975E70">
              <w:rPr>
                <w:rFonts w:asciiTheme="majorHAnsi" w:hAnsiTheme="majorHAnsi" w:cstheme="majorHAnsi"/>
                <w:lang w:val="en-GB" w:eastAsia="sl-SI"/>
              </w:rPr>
              <w:t xml:space="preserve"> e </w:t>
            </w:r>
            <w:proofErr w:type="spellStart"/>
            <w:r w:rsidRPr="00975E70">
              <w:rPr>
                <w:rFonts w:asciiTheme="majorHAnsi" w:hAnsiTheme="majorHAnsi" w:cstheme="majorHAnsi"/>
                <w:lang w:val="en-GB" w:eastAsia="sl-SI"/>
              </w:rPr>
              <w:t>archeologico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nel</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cuore</w:t>
            </w:r>
            <w:proofErr w:type="spellEnd"/>
            <w:r w:rsidRPr="00975E70">
              <w:rPr>
                <w:rFonts w:asciiTheme="majorHAnsi" w:hAnsiTheme="majorHAnsi" w:cstheme="majorHAnsi"/>
                <w:lang w:val="en-GB" w:eastAsia="sl-SI"/>
              </w:rPr>
              <w:t xml:space="preserve"> di </w:t>
            </w:r>
            <w:proofErr w:type="spellStart"/>
            <w:r w:rsidRPr="00975E70">
              <w:rPr>
                <w:rFonts w:asciiTheme="majorHAnsi" w:hAnsiTheme="majorHAnsi" w:cstheme="majorHAnsi"/>
                <w:lang w:val="en-GB" w:eastAsia="sl-SI"/>
              </w:rPr>
              <w:t>Capodistria</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Servitski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samostan</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arhitekturni</w:t>
            </w:r>
            <w:proofErr w:type="spellEnd"/>
            <w:r w:rsidRPr="00975E70">
              <w:rPr>
                <w:rFonts w:asciiTheme="majorHAnsi" w:hAnsiTheme="majorHAnsi" w:cstheme="majorHAnsi"/>
                <w:lang w:val="en-GB" w:eastAsia="sl-SI"/>
              </w:rPr>
              <w:t xml:space="preserve"> in </w:t>
            </w:r>
            <w:proofErr w:type="spellStart"/>
            <w:r w:rsidRPr="00975E70">
              <w:rPr>
                <w:rFonts w:asciiTheme="majorHAnsi" w:hAnsiTheme="majorHAnsi" w:cstheme="majorHAnsi"/>
                <w:lang w:val="en-GB" w:eastAsia="sl-SI"/>
              </w:rPr>
              <w:t>arheološki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spomenik</w:t>
            </w:r>
            <w:proofErr w:type="spellEnd"/>
            <w:r w:rsidRPr="00975E70">
              <w:rPr>
                <w:rFonts w:asciiTheme="majorHAnsi" w:hAnsiTheme="majorHAnsi" w:cstheme="majorHAnsi"/>
                <w:lang w:val="en-GB" w:eastAsia="sl-SI"/>
              </w:rPr>
              <w:t xml:space="preserve"> v </w:t>
            </w:r>
            <w:proofErr w:type="spellStart"/>
            <w:r w:rsidRPr="00975E70">
              <w:rPr>
                <w:rFonts w:asciiTheme="majorHAnsi" w:hAnsiTheme="majorHAnsi" w:cstheme="majorHAnsi"/>
                <w:lang w:val="en-GB" w:eastAsia="sl-SI"/>
              </w:rPr>
              <w:t>osrčju</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Kopra</w:t>
            </w:r>
            <w:proofErr w:type="spellEnd"/>
            <w:r w:rsidRPr="00975E70">
              <w:rPr>
                <w:rFonts w:asciiTheme="majorHAnsi" w:hAnsiTheme="majorHAnsi" w:cstheme="majorHAnsi"/>
                <w:lang w:val="en-GB" w:eastAsia="sl-SI"/>
              </w:rPr>
              <w:t xml:space="preserve"> = The convent of the </w:t>
            </w:r>
            <w:proofErr w:type="spellStart"/>
            <w:r w:rsidRPr="00975E70">
              <w:rPr>
                <w:rFonts w:asciiTheme="majorHAnsi" w:hAnsiTheme="majorHAnsi" w:cstheme="majorHAnsi"/>
                <w:lang w:val="en-GB" w:eastAsia="sl-SI"/>
              </w:rPr>
              <w:t>Servites</w:t>
            </w:r>
            <w:proofErr w:type="spellEnd"/>
            <w:r w:rsidRPr="00975E70">
              <w:rPr>
                <w:rFonts w:asciiTheme="majorHAnsi" w:hAnsiTheme="majorHAnsi" w:cstheme="majorHAnsi"/>
                <w:lang w:val="en-GB" w:eastAsia="sl-SI"/>
              </w:rPr>
              <w:t xml:space="preserve"> : an architectural and archaeological monument in the heart of Koper. Milano: </w:t>
            </w:r>
            <w:proofErr w:type="spellStart"/>
            <w:r w:rsidRPr="00975E70">
              <w:rPr>
                <w:rFonts w:asciiTheme="majorHAnsi" w:hAnsiTheme="majorHAnsi" w:cstheme="majorHAnsi"/>
                <w:lang w:val="en-GB" w:eastAsia="sl-SI"/>
              </w:rPr>
              <w:t>Poliscript</w:t>
            </w:r>
            <w:proofErr w:type="spellEnd"/>
            <w:r w:rsidRPr="00975E70">
              <w:rPr>
                <w:rFonts w:asciiTheme="majorHAnsi" w:hAnsiTheme="majorHAnsi" w:cstheme="majorHAnsi"/>
                <w:lang w:val="en-GB" w:eastAsia="sl-SI"/>
              </w:rPr>
              <w:t xml:space="preserve">, 2017. </w:t>
            </w:r>
          </w:p>
          <w:p w:rsidR="008F7B85" w:rsidRPr="00975E70" w:rsidRDefault="008F7B85" w:rsidP="0022710B">
            <w:pPr>
              <w:pStyle w:val="Brezrazmikov"/>
              <w:spacing w:line="264" w:lineRule="auto"/>
              <w:ind w:left="720"/>
              <w:rPr>
                <w:rFonts w:asciiTheme="majorHAnsi" w:hAnsiTheme="majorHAnsi" w:cstheme="majorHAnsi"/>
                <w:lang w:val="en-GB" w:eastAsia="sl-SI"/>
              </w:rPr>
            </w:pPr>
          </w:p>
          <w:p w:rsidR="008F7B85" w:rsidRPr="00975E70" w:rsidRDefault="008F7B85" w:rsidP="0022710B">
            <w:pPr>
              <w:pStyle w:val="Brezrazmikov"/>
              <w:spacing w:line="264" w:lineRule="auto"/>
              <w:rPr>
                <w:rFonts w:asciiTheme="majorHAnsi" w:hAnsiTheme="majorHAnsi" w:cstheme="majorHAnsi"/>
                <w:b/>
                <w:lang w:val="en-GB" w:eastAsia="sl-SI"/>
              </w:rPr>
            </w:pPr>
            <w:proofErr w:type="spellStart"/>
            <w:r w:rsidRPr="00975E70">
              <w:rPr>
                <w:rFonts w:asciiTheme="majorHAnsi" w:hAnsiTheme="majorHAnsi" w:cstheme="majorHAnsi"/>
                <w:b/>
                <w:lang w:val="en-GB" w:eastAsia="sl-SI"/>
              </w:rPr>
              <w:t>Članki</w:t>
            </w:r>
            <w:proofErr w:type="spellEnd"/>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You are my sunshine </w:t>
            </w:r>
            <w:proofErr w:type="gramStart"/>
            <w:r w:rsidRPr="00975E70">
              <w:rPr>
                <w:rFonts w:asciiTheme="majorHAnsi" w:hAnsiTheme="majorHAnsi" w:cstheme="majorHAnsi"/>
                <w:lang w:val="en-GB" w:eastAsia="sl-SI"/>
              </w:rPr>
              <w:t>--- :</w:t>
            </w:r>
            <w:proofErr w:type="gramEnd"/>
            <w:r w:rsidRPr="00975E70">
              <w:rPr>
                <w:rFonts w:asciiTheme="majorHAnsi" w:hAnsiTheme="majorHAnsi" w:cstheme="majorHAnsi"/>
                <w:lang w:val="en-GB" w:eastAsia="sl-SI"/>
              </w:rPr>
              <w:t xml:space="preserve"> a single glass bead from </w:t>
            </w:r>
            <w:proofErr w:type="spellStart"/>
            <w:r w:rsidRPr="00975E70">
              <w:rPr>
                <w:rFonts w:asciiTheme="majorHAnsi" w:hAnsiTheme="majorHAnsi" w:cstheme="majorHAnsi"/>
                <w:lang w:val="en-GB" w:eastAsia="sl-SI"/>
              </w:rPr>
              <w:t>Momišići</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Ti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moje</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sunce</w:t>
            </w:r>
            <w:proofErr w:type="spellEnd"/>
            <w:r w:rsidRPr="00975E70">
              <w:rPr>
                <w:rFonts w:asciiTheme="majorHAnsi" w:hAnsiTheme="majorHAnsi" w:cstheme="majorHAnsi"/>
                <w:lang w:val="en-GB" w:eastAsia="sl-SI"/>
              </w:rPr>
              <w:t xml:space="preserve"> --- : </w:t>
            </w:r>
            <w:proofErr w:type="spellStart"/>
            <w:r w:rsidRPr="00975E70">
              <w:rPr>
                <w:rFonts w:asciiTheme="majorHAnsi" w:hAnsiTheme="majorHAnsi" w:cstheme="majorHAnsi"/>
                <w:lang w:val="en-GB" w:eastAsia="sl-SI"/>
              </w:rPr>
              <w:t>jedna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staklena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perla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iz</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Momišića</w:t>
            </w:r>
            <w:proofErr w:type="spellEnd"/>
            <w:r w:rsidRPr="00975E70">
              <w:rPr>
                <w:rFonts w:asciiTheme="majorHAnsi" w:hAnsiTheme="majorHAnsi" w:cstheme="majorHAnsi"/>
                <w:lang w:val="en-GB" w:eastAsia="sl-SI"/>
              </w:rPr>
              <w:t xml:space="preserve">. Nova </w:t>
            </w:r>
            <w:proofErr w:type="spellStart"/>
            <w:r w:rsidRPr="00975E70">
              <w:rPr>
                <w:rFonts w:asciiTheme="majorHAnsi" w:hAnsiTheme="majorHAnsi" w:cstheme="majorHAnsi"/>
                <w:lang w:val="en-GB" w:eastAsia="sl-SI"/>
              </w:rPr>
              <w:t>antička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Duklja</w:t>
            </w:r>
            <w:proofErr w:type="spellEnd"/>
            <w:r w:rsidRPr="00975E70">
              <w:rPr>
                <w:rFonts w:asciiTheme="majorHAnsi" w:hAnsiTheme="majorHAnsi" w:cstheme="majorHAnsi"/>
                <w:lang w:val="en-GB" w:eastAsia="sl-SI"/>
              </w:rPr>
              <w:t xml:space="preserve">. </w:t>
            </w:r>
            <w:proofErr w:type="gramStart"/>
            <w:r w:rsidRPr="00975E70">
              <w:rPr>
                <w:rFonts w:asciiTheme="majorHAnsi" w:hAnsiTheme="majorHAnsi" w:cstheme="majorHAnsi"/>
                <w:lang w:val="en-GB" w:eastAsia="sl-SI"/>
              </w:rPr>
              <w:t>2019</w:t>
            </w:r>
            <w:proofErr w:type="gramEnd"/>
            <w:r w:rsidRPr="00975E70">
              <w:rPr>
                <w:rFonts w:asciiTheme="majorHAnsi" w:hAnsiTheme="majorHAnsi" w:cstheme="majorHAnsi"/>
                <w:lang w:val="en-GB" w:eastAsia="sl-SI"/>
              </w:rPr>
              <w:t>, 10, str. 7-19.</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BLEČIĆ KAVUR, Martina, KAVUR, Boris. Many shades of </w:t>
            </w:r>
            <w:proofErr w:type="gramStart"/>
            <w:r w:rsidRPr="00975E70">
              <w:rPr>
                <w:rFonts w:asciiTheme="majorHAnsi" w:hAnsiTheme="majorHAnsi" w:cstheme="majorHAnsi"/>
                <w:lang w:val="en-GB" w:eastAsia="sl-SI"/>
              </w:rPr>
              <w:t>translucent :</w:t>
            </w:r>
            <w:proofErr w:type="gram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amphoriskos</w:t>
            </w:r>
            <w:proofErr w:type="spellEnd"/>
            <w:r w:rsidRPr="00975E70">
              <w:rPr>
                <w:rFonts w:asciiTheme="majorHAnsi" w:hAnsiTheme="majorHAnsi" w:cstheme="majorHAnsi"/>
                <w:lang w:val="en-GB" w:eastAsia="sl-SI"/>
              </w:rPr>
              <w:t xml:space="preserve">-shaped beads from </w:t>
            </w:r>
            <w:proofErr w:type="spellStart"/>
            <w:r w:rsidRPr="00975E70">
              <w:rPr>
                <w:rFonts w:asciiTheme="majorHAnsi" w:hAnsiTheme="majorHAnsi" w:cstheme="majorHAnsi"/>
                <w:lang w:val="en-GB" w:eastAsia="sl-SI"/>
              </w:rPr>
              <w:t>Vičja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luka</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Mnogo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nijansi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prozirnog</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staklene</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perle</w:t>
            </w:r>
            <w:proofErr w:type="spellEnd"/>
            <w:r w:rsidRPr="00975E70">
              <w:rPr>
                <w:rFonts w:asciiTheme="majorHAnsi" w:hAnsiTheme="majorHAnsi" w:cstheme="majorHAnsi"/>
                <w:lang w:val="en-GB" w:eastAsia="sl-SI"/>
              </w:rPr>
              <w:t xml:space="preserve"> u </w:t>
            </w:r>
            <w:proofErr w:type="spellStart"/>
            <w:r w:rsidRPr="00975E70">
              <w:rPr>
                <w:rFonts w:asciiTheme="majorHAnsi" w:hAnsiTheme="majorHAnsi" w:cstheme="majorHAnsi"/>
                <w:lang w:val="en-GB" w:eastAsia="sl-SI"/>
              </w:rPr>
              <w:t>obliku</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amforiska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iz</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Vičje</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luke</w:t>
            </w:r>
            <w:proofErr w:type="spellEnd"/>
            <w:r w:rsidRPr="00975E70">
              <w:rPr>
                <w:rFonts w:asciiTheme="majorHAnsi" w:hAnsiTheme="majorHAnsi" w:cstheme="majorHAnsi"/>
                <w:lang w:val="en-GB" w:eastAsia="sl-SI"/>
              </w:rPr>
              <w:t>. </w:t>
            </w:r>
            <w:proofErr w:type="spellStart"/>
            <w:r w:rsidRPr="00975E70">
              <w:rPr>
                <w:rFonts w:asciiTheme="majorHAnsi" w:hAnsiTheme="majorHAnsi" w:cstheme="majorHAnsi"/>
                <w:lang w:val="en-GB" w:eastAsia="sl-SI"/>
              </w:rPr>
              <w:t>Vjesnik</w:t>
            </w:r>
            <w:proofErr w:type="spellEnd"/>
            <w:r w:rsidRPr="00975E70">
              <w:rPr>
                <w:rFonts w:asciiTheme="majorHAnsi" w:hAnsiTheme="majorHAnsi" w:cstheme="majorHAnsi"/>
                <w:lang w:val="en-GB" w:eastAsia="sl-SI"/>
              </w:rPr>
              <w:t xml:space="preserve"> za </w:t>
            </w:r>
            <w:proofErr w:type="spellStart"/>
            <w:r w:rsidRPr="00975E70">
              <w:rPr>
                <w:rFonts w:asciiTheme="majorHAnsi" w:hAnsiTheme="majorHAnsi" w:cstheme="majorHAnsi"/>
                <w:lang w:val="en-GB" w:eastAsia="sl-SI"/>
              </w:rPr>
              <w:t>arheologiju</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historiju</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dalmatinsku</w:t>
            </w:r>
            <w:proofErr w:type="spellEnd"/>
            <w:r w:rsidRPr="00975E70">
              <w:rPr>
                <w:rFonts w:asciiTheme="majorHAnsi" w:hAnsiTheme="majorHAnsi" w:cstheme="majorHAnsi"/>
                <w:lang w:val="en-GB" w:eastAsia="sl-SI"/>
              </w:rPr>
              <w:t xml:space="preserve">. </w:t>
            </w:r>
            <w:proofErr w:type="gramStart"/>
            <w:r w:rsidRPr="00975E70">
              <w:rPr>
                <w:rFonts w:asciiTheme="majorHAnsi" w:hAnsiTheme="majorHAnsi" w:cstheme="majorHAnsi"/>
                <w:lang w:val="en-GB" w:eastAsia="sl-SI"/>
              </w:rPr>
              <w:t>2017</w:t>
            </w:r>
            <w:proofErr w:type="gramEnd"/>
            <w:r w:rsidRPr="00975E70">
              <w:rPr>
                <w:rFonts w:asciiTheme="majorHAnsi" w:hAnsiTheme="majorHAnsi" w:cstheme="majorHAnsi"/>
                <w:lang w:val="en-GB" w:eastAsia="sl-SI"/>
              </w:rPr>
              <w:t>, sv.1, 110, str. 93-112.</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Heads </w:t>
            </w:r>
            <w:proofErr w:type="gramStart"/>
            <w:r w:rsidRPr="00975E70">
              <w:rPr>
                <w:rFonts w:asciiTheme="majorHAnsi" w:hAnsiTheme="majorHAnsi" w:cstheme="majorHAnsi"/>
                <w:lang w:val="en-GB" w:eastAsia="sl-SI"/>
              </w:rPr>
              <w:t>apart :</w:t>
            </w:r>
            <w:proofErr w:type="gramEnd"/>
            <w:r w:rsidRPr="00975E70">
              <w:rPr>
                <w:rFonts w:asciiTheme="majorHAnsi" w:hAnsiTheme="majorHAnsi" w:cstheme="majorHAnsi"/>
                <w:lang w:val="en-GB" w:eastAsia="sl-SI"/>
              </w:rPr>
              <w:t xml:space="preserve"> the invisible history of the </w:t>
            </w:r>
            <w:proofErr w:type="spellStart"/>
            <w:r w:rsidRPr="00975E70">
              <w:rPr>
                <w:rFonts w:asciiTheme="majorHAnsi" w:hAnsiTheme="majorHAnsi" w:cstheme="majorHAnsi"/>
                <w:lang w:val="en-GB" w:eastAsia="sl-SI"/>
              </w:rPr>
              <w:t>Servite</w:t>
            </w:r>
            <w:proofErr w:type="spellEnd"/>
            <w:r w:rsidRPr="00975E70">
              <w:rPr>
                <w:rFonts w:asciiTheme="majorHAnsi" w:hAnsiTheme="majorHAnsi" w:cstheme="majorHAnsi"/>
                <w:lang w:val="en-GB" w:eastAsia="sl-SI"/>
              </w:rPr>
              <w:t xml:space="preserve"> monastery in Koper. </w:t>
            </w:r>
            <w:proofErr w:type="spellStart"/>
            <w:r w:rsidRPr="00975E70">
              <w:rPr>
                <w:rFonts w:asciiTheme="majorHAnsi" w:hAnsiTheme="majorHAnsi" w:cstheme="majorHAnsi"/>
                <w:lang w:val="en-GB" w:eastAsia="sl-SI"/>
              </w:rPr>
              <w:t>Hortus</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artium</w:t>
            </w:r>
            <w:proofErr w:type="spellEnd"/>
            <w:r w:rsidRPr="00975E70">
              <w:rPr>
                <w:rFonts w:asciiTheme="majorHAnsi" w:hAnsiTheme="majorHAnsi" w:cstheme="majorHAnsi"/>
                <w:lang w:val="en-GB" w:eastAsia="sl-SI"/>
              </w:rPr>
              <w:t xml:space="preserve"> </w:t>
            </w:r>
            <w:proofErr w:type="spellStart"/>
            <w:proofErr w:type="gramStart"/>
            <w:r w:rsidRPr="00975E70">
              <w:rPr>
                <w:rFonts w:asciiTheme="majorHAnsi" w:hAnsiTheme="majorHAnsi" w:cstheme="majorHAnsi"/>
                <w:lang w:val="en-GB" w:eastAsia="sl-SI"/>
              </w:rPr>
              <w:t>medievalium</w:t>
            </w:r>
            <w:proofErr w:type="spellEnd"/>
            <w:r w:rsidRPr="00975E70">
              <w:rPr>
                <w:rFonts w:asciiTheme="majorHAnsi" w:hAnsiTheme="majorHAnsi" w:cstheme="majorHAnsi"/>
                <w:lang w:val="en-GB" w:eastAsia="sl-SI"/>
              </w:rPr>
              <w:t xml:space="preserve"> :</w:t>
            </w:r>
            <w:proofErr w:type="gramEnd"/>
            <w:r w:rsidRPr="00975E70">
              <w:rPr>
                <w:rFonts w:asciiTheme="majorHAnsi" w:hAnsiTheme="majorHAnsi" w:cstheme="majorHAnsi"/>
                <w:lang w:val="en-GB" w:eastAsia="sl-SI"/>
              </w:rPr>
              <w:t xml:space="preserve"> journal of the International Research Center for Late Antiquity and Middle Ages. </w:t>
            </w:r>
            <w:proofErr w:type="gramStart"/>
            <w:r w:rsidRPr="00975E70">
              <w:rPr>
                <w:rFonts w:asciiTheme="majorHAnsi" w:hAnsiTheme="majorHAnsi" w:cstheme="majorHAnsi"/>
                <w:lang w:val="en-GB" w:eastAsia="sl-SI"/>
              </w:rPr>
              <w:t>2013</w:t>
            </w:r>
            <w:proofErr w:type="gramEnd"/>
            <w:r w:rsidRPr="00975E70">
              <w:rPr>
                <w:rFonts w:asciiTheme="majorHAnsi" w:hAnsiTheme="majorHAnsi" w:cstheme="majorHAnsi"/>
                <w:lang w:val="en-GB" w:eastAsia="sl-SI"/>
              </w:rPr>
              <w:t>, vol. 19, str. 417-423.</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BLEČIĆ KAVUR, Martina, KIRIGIN, </w:t>
            </w:r>
            <w:proofErr w:type="spellStart"/>
            <w:r w:rsidRPr="00975E70">
              <w:rPr>
                <w:rFonts w:asciiTheme="majorHAnsi" w:hAnsiTheme="majorHAnsi" w:cstheme="majorHAnsi"/>
                <w:lang w:val="en-GB" w:eastAsia="sl-SI"/>
              </w:rPr>
              <w:t>Branko</w:t>
            </w:r>
            <w:proofErr w:type="spellEnd"/>
            <w:r w:rsidRPr="00975E70">
              <w:rPr>
                <w:rFonts w:asciiTheme="majorHAnsi" w:hAnsiTheme="majorHAnsi" w:cstheme="majorHAnsi"/>
                <w:lang w:val="en-GB" w:eastAsia="sl-SI"/>
              </w:rPr>
              <w:t xml:space="preserve">. The face from the other side. V: KAMENJARIN, </w:t>
            </w:r>
            <w:proofErr w:type="spellStart"/>
            <w:r w:rsidRPr="00975E70">
              <w:rPr>
                <w:rFonts w:asciiTheme="majorHAnsi" w:hAnsiTheme="majorHAnsi" w:cstheme="majorHAnsi"/>
                <w:lang w:val="en-GB" w:eastAsia="sl-SI"/>
              </w:rPr>
              <w:t>Ivanka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ur</w:t>
            </w:r>
            <w:proofErr w:type="spellEnd"/>
            <w:r w:rsidRPr="00975E70">
              <w:rPr>
                <w:rFonts w:asciiTheme="majorHAnsi" w:hAnsiTheme="majorHAnsi" w:cstheme="majorHAnsi"/>
                <w:lang w:val="en-GB" w:eastAsia="sl-SI"/>
              </w:rPr>
              <w:t>.), UGARKOVIĆ, Marina (</w:t>
            </w:r>
            <w:proofErr w:type="spellStart"/>
            <w:proofErr w:type="gramStart"/>
            <w:r w:rsidRPr="00975E70">
              <w:rPr>
                <w:rFonts w:asciiTheme="majorHAnsi" w:hAnsiTheme="majorHAnsi" w:cstheme="majorHAnsi"/>
                <w:lang w:val="en-GB" w:eastAsia="sl-SI"/>
              </w:rPr>
              <w:t>ur</w:t>
            </w:r>
            <w:proofErr w:type="spellEnd"/>
            <w:proofErr w:type="gramEnd"/>
            <w:r w:rsidRPr="00975E70">
              <w:rPr>
                <w:rFonts w:asciiTheme="majorHAnsi" w:hAnsiTheme="majorHAnsi" w:cstheme="majorHAnsi"/>
                <w:lang w:val="en-GB" w:eastAsia="sl-SI"/>
              </w:rPr>
              <w:t xml:space="preserve">.). Exploring the </w:t>
            </w:r>
            <w:proofErr w:type="spellStart"/>
            <w:proofErr w:type="gramStart"/>
            <w:r w:rsidRPr="00975E70">
              <w:rPr>
                <w:rFonts w:asciiTheme="majorHAnsi" w:hAnsiTheme="majorHAnsi" w:cstheme="majorHAnsi"/>
                <w:lang w:val="en-GB" w:eastAsia="sl-SI"/>
              </w:rPr>
              <w:t>neighborhood</w:t>
            </w:r>
            <w:proofErr w:type="spellEnd"/>
            <w:r w:rsidRPr="00975E70">
              <w:rPr>
                <w:rFonts w:asciiTheme="majorHAnsi" w:hAnsiTheme="majorHAnsi" w:cstheme="majorHAnsi"/>
                <w:lang w:val="en-GB" w:eastAsia="sl-SI"/>
              </w:rPr>
              <w:t xml:space="preserve"> :</w:t>
            </w:r>
            <w:proofErr w:type="gramEnd"/>
            <w:r w:rsidRPr="00975E70">
              <w:rPr>
                <w:rFonts w:asciiTheme="majorHAnsi" w:hAnsiTheme="majorHAnsi" w:cstheme="majorHAnsi"/>
                <w:lang w:val="en-GB" w:eastAsia="sl-SI"/>
              </w:rPr>
              <w:t xml:space="preserve"> the role of ceramics in understanding place in the Hellenistic world : proceedings of the 3rd Conference of </w:t>
            </w:r>
            <w:proofErr w:type="spellStart"/>
            <w:r w:rsidRPr="00975E70">
              <w:rPr>
                <w:rFonts w:asciiTheme="majorHAnsi" w:hAnsiTheme="majorHAnsi" w:cstheme="majorHAnsi"/>
                <w:lang w:val="en-GB" w:eastAsia="sl-SI"/>
              </w:rPr>
              <w:t>IARPotHP</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Kaštela</w:t>
            </w:r>
            <w:proofErr w:type="spellEnd"/>
            <w:r w:rsidRPr="00975E70">
              <w:rPr>
                <w:rFonts w:asciiTheme="majorHAnsi" w:hAnsiTheme="majorHAnsi" w:cstheme="majorHAnsi"/>
                <w:lang w:val="en-GB" w:eastAsia="sl-SI"/>
              </w:rPr>
              <w:t xml:space="preserve">, June 2017, 1st - 4th. Wien: </w:t>
            </w:r>
            <w:proofErr w:type="spellStart"/>
            <w:r w:rsidRPr="00975E70">
              <w:rPr>
                <w:rFonts w:asciiTheme="majorHAnsi" w:hAnsiTheme="majorHAnsi" w:cstheme="majorHAnsi"/>
                <w:lang w:val="en-GB" w:eastAsia="sl-SI"/>
              </w:rPr>
              <w:t>Phoibos</w:t>
            </w:r>
            <w:proofErr w:type="spellEnd"/>
            <w:r w:rsidRPr="00975E70">
              <w:rPr>
                <w:rFonts w:asciiTheme="majorHAnsi" w:hAnsiTheme="majorHAnsi" w:cstheme="majorHAnsi"/>
                <w:lang w:val="en-GB" w:eastAsia="sl-SI"/>
              </w:rPr>
              <w:t>, 2020. Str. 353-361.</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ČEBRON LIPOVEC, Neža, KAVUR, Boris, OSOJNIK, Minka, ZANIER, Katharina. </w:t>
            </w:r>
            <w:proofErr w:type="spellStart"/>
            <w:r w:rsidRPr="00975E70">
              <w:rPr>
                <w:rFonts w:asciiTheme="majorHAnsi" w:hAnsiTheme="majorHAnsi" w:cstheme="majorHAnsi"/>
                <w:lang w:val="en-GB" w:eastAsia="sl-SI"/>
              </w:rPr>
              <w:t>Servitski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samostan</w:t>
            </w:r>
            <w:proofErr w:type="spellEnd"/>
            <w:r w:rsidRPr="00975E70">
              <w:rPr>
                <w:rFonts w:asciiTheme="majorHAnsi" w:hAnsiTheme="majorHAnsi" w:cstheme="majorHAnsi"/>
                <w:lang w:val="en-GB" w:eastAsia="sl-SI"/>
              </w:rPr>
              <w:t xml:space="preserve"> v </w:t>
            </w:r>
            <w:proofErr w:type="spellStart"/>
            <w:proofErr w:type="gramStart"/>
            <w:r w:rsidRPr="00975E70">
              <w:rPr>
                <w:rFonts w:asciiTheme="majorHAnsi" w:hAnsiTheme="majorHAnsi" w:cstheme="majorHAnsi"/>
                <w:lang w:val="en-GB" w:eastAsia="sl-SI"/>
              </w:rPr>
              <w:t>Kopru</w:t>
            </w:r>
            <w:proofErr w:type="spellEnd"/>
            <w:r w:rsidRPr="00975E70">
              <w:rPr>
                <w:rFonts w:asciiTheme="majorHAnsi" w:hAnsiTheme="majorHAnsi" w:cstheme="majorHAnsi"/>
                <w:lang w:val="en-GB" w:eastAsia="sl-SI"/>
              </w:rPr>
              <w:t xml:space="preserve"> :</w:t>
            </w:r>
            <w:proofErr w:type="gram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arhitekturni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spomenik</w:t>
            </w:r>
            <w:proofErr w:type="spellEnd"/>
            <w:r w:rsidRPr="00975E70">
              <w:rPr>
                <w:rFonts w:asciiTheme="majorHAnsi" w:hAnsiTheme="majorHAnsi" w:cstheme="majorHAnsi"/>
                <w:lang w:val="en-GB" w:eastAsia="sl-SI"/>
              </w:rPr>
              <w:t xml:space="preserve"> in </w:t>
            </w:r>
            <w:proofErr w:type="spellStart"/>
            <w:r w:rsidRPr="00975E70">
              <w:rPr>
                <w:rFonts w:asciiTheme="majorHAnsi" w:hAnsiTheme="majorHAnsi" w:cstheme="majorHAnsi"/>
                <w:lang w:val="en-GB" w:eastAsia="sl-SI"/>
              </w:rPr>
              <w:t>arheološko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najdišče</w:t>
            </w:r>
            <w:proofErr w:type="spellEnd"/>
            <w:r w:rsidRPr="00975E70">
              <w:rPr>
                <w:rFonts w:asciiTheme="majorHAnsi" w:hAnsiTheme="majorHAnsi" w:cstheme="majorHAnsi"/>
                <w:lang w:val="en-GB" w:eastAsia="sl-SI"/>
              </w:rPr>
              <w:t>. V: ROGOZNICA, Deborah (</w:t>
            </w:r>
            <w:proofErr w:type="spellStart"/>
            <w:proofErr w:type="gramStart"/>
            <w:r w:rsidRPr="00975E70">
              <w:rPr>
                <w:rFonts w:asciiTheme="majorHAnsi" w:hAnsiTheme="majorHAnsi" w:cstheme="majorHAnsi"/>
                <w:lang w:val="en-GB" w:eastAsia="sl-SI"/>
              </w:rPr>
              <w:t>ur</w:t>
            </w:r>
            <w:proofErr w:type="spellEnd"/>
            <w:proofErr w:type="gramEnd"/>
            <w:r w:rsidRPr="00975E70">
              <w:rPr>
                <w:rFonts w:asciiTheme="majorHAnsi" w:hAnsiTheme="majorHAnsi" w:cstheme="majorHAnsi"/>
                <w:lang w:val="en-GB" w:eastAsia="sl-SI"/>
              </w:rPr>
              <w:t>.). </w:t>
            </w:r>
            <w:proofErr w:type="spellStart"/>
            <w:r w:rsidRPr="00975E70">
              <w:rPr>
                <w:rFonts w:asciiTheme="majorHAnsi" w:hAnsiTheme="majorHAnsi" w:cstheme="majorHAnsi"/>
                <w:lang w:val="it-IT" w:eastAsia="sl-SI"/>
              </w:rPr>
              <w:t>Začetki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spomeniške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službe</w:t>
            </w:r>
            <w:proofErr w:type="spellEnd"/>
            <w:r w:rsidRPr="00975E70">
              <w:rPr>
                <w:rFonts w:asciiTheme="majorHAnsi" w:hAnsiTheme="majorHAnsi" w:cstheme="majorHAnsi"/>
                <w:lang w:val="it-IT" w:eastAsia="sl-SI"/>
              </w:rPr>
              <w:t xml:space="preserve"> v </w:t>
            </w:r>
            <w:proofErr w:type="spellStart"/>
            <w:r w:rsidRPr="00975E70">
              <w:rPr>
                <w:rFonts w:asciiTheme="majorHAnsi" w:hAnsiTheme="majorHAnsi" w:cstheme="majorHAnsi"/>
                <w:lang w:val="it-IT" w:eastAsia="sl-SI"/>
              </w:rPr>
              <w:t>Istri</w:t>
            </w:r>
            <w:proofErr w:type="spellEnd"/>
            <w:r w:rsidRPr="00975E70">
              <w:rPr>
                <w:rFonts w:asciiTheme="majorHAnsi" w:hAnsiTheme="majorHAnsi" w:cstheme="majorHAnsi"/>
                <w:lang w:val="it-IT" w:eastAsia="sl-SI"/>
              </w:rPr>
              <w:t xml:space="preserve"> = Gli inizi della tutela dei beni culturali in Istria = </w:t>
            </w:r>
            <w:proofErr w:type="spellStart"/>
            <w:r w:rsidRPr="00975E70">
              <w:rPr>
                <w:rFonts w:asciiTheme="majorHAnsi" w:hAnsiTheme="majorHAnsi" w:cstheme="majorHAnsi"/>
                <w:lang w:val="it-IT" w:eastAsia="sl-SI"/>
              </w:rPr>
              <w:t>Počeci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konzervatorske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službe</w:t>
            </w:r>
            <w:proofErr w:type="spellEnd"/>
            <w:r w:rsidRPr="00975E70">
              <w:rPr>
                <w:rFonts w:asciiTheme="majorHAnsi" w:hAnsiTheme="majorHAnsi" w:cstheme="majorHAnsi"/>
                <w:lang w:val="it-IT" w:eastAsia="sl-SI"/>
              </w:rPr>
              <w:t xml:space="preserve"> u </w:t>
            </w:r>
            <w:proofErr w:type="spellStart"/>
            <w:r w:rsidRPr="00975E70">
              <w:rPr>
                <w:rFonts w:asciiTheme="majorHAnsi" w:hAnsiTheme="majorHAnsi" w:cstheme="majorHAnsi"/>
                <w:lang w:val="it-IT" w:eastAsia="sl-SI"/>
              </w:rPr>
              <w:t>Istri</w:t>
            </w:r>
            <w:proofErr w:type="spellEnd"/>
            <w:r w:rsidRPr="00975E70">
              <w:rPr>
                <w:rFonts w:asciiTheme="majorHAnsi" w:hAnsiTheme="majorHAnsi" w:cstheme="majorHAnsi"/>
                <w:lang w:val="it-IT" w:eastAsia="sl-SI"/>
              </w:rPr>
              <w:t xml:space="preserve">. </w:t>
            </w:r>
            <w:r w:rsidRPr="00975E70">
              <w:rPr>
                <w:rFonts w:asciiTheme="majorHAnsi" w:hAnsiTheme="majorHAnsi" w:cstheme="majorHAnsi"/>
                <w:lang w:val="en-GB" w:eastAsia="sl-SI"/>
              </w:rPr>
              <w:t xml:space="preserve">Koper; = </w:t>
            </w:r>
            <w:proofErr w:type="spellStart"/>
            <w:r w:rsidRPr="00975E70">
              <w:rPr>
                <w:rFonts w:asciiTheme="majorHAnsi" w:hAnsiTheme="majorHAnsi" w:cstheme="majorHAnsi"/>
                <w:lang w:val="en-GB" w:eastAsia="sl-SI"/>
              </w:rPr>
              <w:t>Capodistria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Histria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Editiones</w:t>
            </w:r>
            <w:proofErr w:type="spellEnd"/>
            <w:r w:rsidRPr="00975E70">
              <w:rPr>
                <w:rFonts w:asciiTheme="majorHAnsi" w:hAnsiTheme="majorHAnsi" w:cstheme="majorHAnsi"/>
                <w:lang w:val="en-GB" w:eastAsia="sl-SI"/>
              </w:rPr>
              <w:t>, 2015. Str. 331-362.</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BLEČIĆ KAVUR, Martina, KAVUR, Boris. Live long and prosper! : </w:t>
            </w:r>
            <w:proofErr w:type="spellStart"/>
            <w:proofErr w:type="gramStart"/>
            <w:r w:rsidRPr="00975E70">
              <w:rPr>
                <w:rFonts w:asciiTheme="majorHAnsi" w:hAnsiTheme="majorHAnsi" w:cstheme="majorHAnsi"/>
                <w:lang w:val="en-GB" w:eastAsia="sl-SI"/>
              </w:rPr>
              <w:t>rhyta</w:t>
            </w:r>
            <w:proofErr w:type="spellEnd"/>
            <w:proofErr w:type="gramEnd"/>
            <w:r w:rsidRPr="00975E70">
              <w:rPr>
                <w:rFonts w:asciiTheme="majorHAnsi" w:hAnsiTheme="majorHAnsi" w:cstheme="majorHAnsi"/>
                <w:lang w:val="en-GB" w:eastAsia="sl-SI"/>
              </w:rPr>
              <w:t xml:space="preserve"> as a symbol of wealth and infinity. </w:t>
            </w:r>
            <w:r w:rsidRPr="00975E70">
              <w:rPr>
                <w:rFonts w:asciiTheme="majorHAnsi" w:hAnsiTheme="majorHAnsi" w:cstheme="majorHAnsi"/>
                <w:lang w:val="it-IT" w:eastAsia="sl-SI"/>
              </w:rPr>
              <w:t xml:space="preserve">V: TONČINIĆ, </w:t>
            </w:r>
            <w:proofErr w:type="spellStart"/>
            <w:r w:rsidRPr="00975E70">
              <w:rPr>
                <w:rFonts w:asciiTheme="majorHAnsi" w:hAnsiTheme="majorHAnsi" w:cstheme="majorHAnsi"/>
                <w:lang w:val="it-IT" w:eastAsia="sl-SI"/>
              </w:rPr>
              <w:t>Domagoj</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ur</w:t>
            </w:r>
            <w:proofErr w:type="spellEnd"/>
            <w:r w:rsidRPr="00975E70">
              <w:rPr>
                <w:rFonts w:asciiTheme="majorHAnsi" w:hAnsiTheme="majorHAnsi" w:cstheme="majorHAnsi"/>
                <w:lang w:val="it-IT" w:eastAsia="sl-SI"/>
              </w:rPr>
              <w:t xml:space="preserve">.), et al. Studia </w:t>
            </w:r>
            <w:proofErr w:type="spellStart"/>
            <w:r w:rsidRPr="00975E70">
              <w:rPr>
                <w:rFonts w:asciiTheme="majorHAnsi" w:hAnsiTheme="majorHAnsi" w:cstheme="majorHAnsi"/>
                <w:lang w:val="it-IT" w:eastAsia="sl-SI"/>
              </w:rPr>
              <w:t>honoraria</w:t>
            </w:r>
            <w:proofErr w:type="spellEnd"/>
            <w:r w:rsidRPr="00975E70">
              <w:rPr>
                <w:rFonts w:asciiTheme="majorHAnsi" w:hAnsiTheme="majorHAnsi" w:cstheme="majorHAnsi"/>
                <w:lang w:val="it-IT" w:eastAsia="sl-SI"/>
              </w:rPr>
              <w:t xml:space="preserve"> </w:t>
            </w:r>
            <w:proofErr w:type="spellStart"/>
            <w:proofErr w:type="gramStart"/>
            <w:r w:rsidRPr="00975E70">
              <w:rPr>
                <w:rFonts w:asciiTheme="majorHAnsi" w:hAnsiTheme="majorHAnsi" w:cstheme="majorHAnsi"/>
                <w:lang w:val="it-IT" w:eastAsia="sl-SI"/>
              </w:rPr>
              <w:t>archaeologica</w:t>
            </w:r>
            <w:proofErr w:type="spellEnd"/>
            <w:r w:rsidRPr="00975E70">
              <w:rPr>
                <w:rFonts w:asciiTheme="majorHAnsi" w:hAnsiTheme="majorHAnsi" w:cstheme="majorHAnsi"/>
                <w:lang w:val="it-IT" w:eastAsia="sl-SI"/>
              </w:rPr>
              <w:t xml:space="preserve"> :</w:t>
            </w:r>
            <w:proofErr w:type="gram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zbornik</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radova</w:t>
            </w:r>
            <w:proofErr w:type="spellEnd"/>
            <w:r w:rsidRPr="00975E70">
              <w:rPr>
                <w:rFonts w:asciiTheme="majorHAnsi" w:hAnsiTheme="majorHAnsi" w:cstheme="majorHAnsi"/>
                <w:lang w:val="it-IT" w:eastAsia="sl-SI"/>
              </w:rPr>
              <w:t xml:space="preserve"> u </w:t>
            </w:r>
            <w:proofErr w:type="spellStart"/>
            <w:r w:rsidRPr="00975E70">
              <w:rPr>
                <w:rFonts w:asciiTheme="majorHAnsi" w:hAnsiTheme="majorHAnsi" w:cstheme="majorHAnsi"/>
                <w:lang w:val="it-IT" w:eastAsia="sl-SI"/>
              </w:rPr>
              <w:t>prigodi</w:t>
            </w:r>
            <w:proofErr w:type="spellEnd"/>
            <w:r w:rsidRPr="00975E70">
              <w:rPr>
                <w:rFonts w:asciiTheme="majorHAnsi" w:hAnsiTheme="majorHAnsi" w:cstheme="majorHAnsi"/>
                <w:lang w:val="it-IT" w:eastAsia="sl-SI"/>
              </w:rPr>
              <w:t xml:space="preserve"> 65. </w:t>
            </w:r>
            <w:proofErr w:type="spellStart"/>
            <w:r w:rsidRPr="00975E70">
              <w:rPr>
                <w:rFonts w:asciiTheme="majorHAnsi" w:hAnsiTheme="majorHAnsi" w:cstheme="majorHAnsi"/>
                <w:lang w:val="it-IT" w:eastAsia="sl-SI"/>
              </w:rPr>
              <w:t>rođendana</w:t>
            </w:r>
            <w:proofErr w:type="spellEnd"/>
            <w:r w:rsidRPr="00975E70">
              <w:rPr>
                <w:rFonts w:asciiTheme="majorHAnsi" w:hAnsiTheme="majorHAnsi" w:cstheme="majorHAnsi"/>
                <w:lang w:val="it-IT" w:eastAsia="sl-SI"/>
              </w:rPr>
              <w:t xml:space="preserve"> prof. dr. sc. </w:t>
            </w:r>
            <w:proofErr w:type="spellStart"/>
            <w:r w:rsidRPr="00975E70">
              <w:rPr>
                <w:rFonts w:asciiTheme="majorHAnsi" w:hAnsiTheme="majorHAnsi" w:cstheme="majorHAnsi"/>
                <w:lang w:val="it-IT" w:eastAsia="sl-SI"/>
              </w:rPr>
              <w:t>Mirjane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Sanader</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Zagreb</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Filozofski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fakultet</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Sveučilišta</w:t>
            </w:r>
            <w:proofErr w:type="spellEnd"/>
            <w:r w:rsidRPr="00975E70">
              <w:rPr>
                <w:rFonts w:asciiTheme="majorHAnsi" w:hAnsiTheme="majorHAnsi" w:cstheme="majorHAnsi"/>
                <w:lang w:val="it-IT" w:eastAsia="sl-SI"/>
              </w:rPr>
              <w:t xml:space="preserve"> u </w:t>
            </w:r>
            <w:proofErr w:type="spellStart"/>
            <w:r w:rsidRPr="00975E70">
              <w:rPr>
                <w:rFonts w:asciiTheme="majorHAnsi" w:hAnsiTheme="majorHAnsi" w:cstheme="majorHAnsi"/>
                <w:lang w:val="it-IT" w:eastAsia="sl-SI"/>
              </w:rPr>
              <w:t>Zagrebu</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Arheološki</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zavod</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Odsjeka</w:t>
            </w:r>
            <w:proofErr w:type="spellEnd"/>
            <w:r w:rsidRPr="00975E70">
              <w:rPr>
                <w:rFonts w:asciiTheme="majorHAnsi" w:hAnsiTheme="majorHAnsi" w:cstheme="majorHAnsi"/>
                <w:lang w:val="it-IT" w:eastAsia="sl-SI"/>
              </w:rPr>
              <w:t xml:space="preserve"> za </w:t>
            </w:r>
            <w:proofErr w:type="spellStart"/>
            <w:r w:rsidRPr="00975E70">
              <w:rPr>
                <w:rFonts w:asciiTheme="majorHAnsi" w:hAnsiTheme="majorHAnsi" w:cstheme="majorHAnsi"/>
                <w:lang w:val="it-IT" w:eastAsia="sl-SI"/>
              </w:rPr>
              <w:t>arheologiju</w:t>
            </w:r>
            <w:proofErr w:type="spellEnd"/>
            <w:r w:rsidRPr="00975E70">
              <w:rPr>
                <w:rFonts w:asciiTheme="majorHAnsi" w:hAnsiTheme="majorHAnsi" w:cstheme="majorHAnsi"/>
                <w:lang w:val="it-IT" w:eastAsia="sl-SI"/>
              </w:rPr>
              <w:t xml:space="preserve">, 2020. </w:t>
            </w:r>
            <w:r w:rsidRPr="00975E70">
              <w:rPr>
                <w:rFonts w:asciiTheme="majorHAnsi" w:hAnsiTheme="majorHAnsi" w:cstheme="majorHAnsi"/>
                <w:lang w:val="en-GB" w:eastAsia="sl-SI"/>
              </w:rPr>
              <w:t>Str. 31-42.</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BLEČIĆ KAVUR, Martina, KAVUR, Boris. </w:t>
            </w:r>
            <w:proofErr w:type="spellStart"/>
            <w:r w:rsidRPr="00975E70">
              <w:rPr>
                <w:rFonts w:asciiTheme="majorHAnsi" w:hAnsiTheme="majorHAnsi" w:cstheme="majorHAnsi"/>
                <w:lang w:val="en-GB" w:eastAsia="sl-SI"/>
              </w:rPr>
              <w:t>Privjesak</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kao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tijelo</w:t>
            </w:r>
            <w:proofErr w:type="spellEnd"/>
            <w:r w:rsidRPr="00975E70">
              <w:rPr>
                <w:rFonts w:asciiTheme="majorHAnsi" w:hAnsiTheme="majorHAnsi" w:cstheme="majorHAnsi"/>
                <w:lang w:val="en-GB" w:eastAsia="sl-SI"/>
              </w:rPr>
              <w:t xml:space="preserve"> - </w:t>
            </w:r>
            <w:proofErr w:type="spellStart"/>
            <w:r w:rsidRPr="00975E70">
              <w:rPr>
                <w:rFonts w:asciiTheme="majorHAnsi" w:hAnsiTheme="majorHAnsi" w:cstheme="majorHAnsi"/>
                <w:lang w:val="en-GB" w:eastAsia="sl-SI"/>
              </w:rPr>
              <w:t>tijelo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kao</w:t>
            </w:r>
            <w:proofErr w:type="spellEnd"/>
            <w:r w:rsidRPr="00975E70">
              <w:rPr>
                <w:rFonts w:asciiTheme="majorHAnsi" w:hAnsiTheme="majorHAnsi" w:cstheme="majorHAnsi"/>
                <w:lang w:val="en-GB" w:eastAsia="sl-SI"/>
              </w:rPr>
              <w:t xml:space="preserve"> </w:t>
            </w:r>
            <w:proofErr w:type="spellStart"/>
            <w:proofErr w:type="gramStart"/>
            <w:r w:rsidRPr="00975E70">
              <w:rPr>
                <w:rFonts w:asciiTheme="majorHAnsi" w:hAnsiTheme="majorHAnsi" w:cstheme="majorHAnsi"/>
                <w:lang w:val="en-GB" w:eastAsia="sl-SI"/>
              </w:rPr>
              <w:t>poruka</w:t>
            </w:r>
            <w:proofErr w:type="spellEnd"/>
            <w:r w:rsidRPr="00975E70">
              <w:rPr>
                <w:rFonts w:asciiTheme="majorHAnsi" w:hAnsiTheme="majorHAnsi" w:cstheme="majorHAnsi"/>
                <w:lang w:val="en-GB" w:eastAsia="sl-SI"/>
              </w:rPr>
              <w:t xml:space="preserve"> :</w:t>
            </w:r>
            <w:proofErr w:type="gram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reprezentacija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tijela</w:t>
            </w:r>
            <w:proofErr w:type="spellEnd"/>
            <w:r w:rsidRPr="00975E70">
              <w:rPr>
                <w:rFonts w:asciiTheme="majorHAnsi" w:hAnsiTheme="majorHAnsi" w:cstheme="majorHAnsi"/>
                <w:lang w:val="en-GB" w:eastAsia="sl-SI"/>
              </w:rPr>
              <w:t xml:space="preserve"> u </w:t>
            </w:r>
            <w:proofErr w:type="spellStart"/>
            <w:r w:rsidRPr="00975E70">
              <w:rPr>
                <w:rFonts w:asciiTheme="majorHAnsi" w:hAnsiTheme="majorHAnsi" w:cstheme="majorHAnsi"/>
                <w:lang w:val="en-GB" w:eastAsia="sl-SI"/>
              </w:rPr>
              <w:t>simboličkoj</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interakciji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predmeta</w:t>
            </w:r>
            <w:proofErr w:type="spellEnd"/>
            <w:r w:rsidRPr="00975E70">
              <w:rPr>
                <w:rFonts w:asciiTheme="majorHAnsi" w:hAnsiTheme="majorHAnsi" w:cstheme="majorHAnsi"/>
                <w:lang w:val="en-GB" w:eastAsia="sl-SI"/>
              </w:rPr>
              <w:t>. V: FILIPOVIĆ, Vojislav (</w:t>
            </w:r>
            <w:proofErr w:type="spellStart"/>
            <w:r w:rsidRPr="00975E70">
              <w:rPr>
                <w:rFonts w:asciiTheme="majorHAnsi" w:hAnsiTheme="majorHAnsi" w:cstheme="majorHAnsi"/>
                <w:lang w:val="en-GB" w:eastAsia="sl-SI"/>
              </w:rPr>
              <w:t>ur</w:t>
            </w:r>
            <w:proofErr w:type="spellEnd"/>
            <w:r w:rsidRPr="00975E70">
              <w:rPr>
                <w:rFonts w:asciiTheme="majorHAnsi" w:hAnsiTheme="majorHAnsi" w:cstheme="majorHAnsi"/>
                <w:lang w:val="en-GB" w:eastAsia="sl-SI"/>
              </w:rPr>
              <w:t xml:space="preserve">.), BULATOVIĆ, </w:t>
            </w:r>
            <w:proofErr w:type="spellStart"/>
            <w:r w:rsidRPr="00975E70">
              <w:rPr>
                <w:rFonts w:asciiTheme="majorHAnsi" w:hAnsiTheme="majorHAnsi" w:cstheme="majorHAnsi"/>
                <w:lang w:val="en-GB" w:eastAsia="sl-SI"/>
              </w:rPr>
              <w:t>Aleksandar</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ur</w:t>
            </w:r>
            <w:proofErr w:type="spellEnd"/>
            <w:r w:rsidRPr="00975E70">
              <w:rPr>
                <w:rFonts w:asciiTheme="majorHAnsi" w:hAnsiTheme="majorHAnsi" w:cstheme="majorHAnsi"/>
                <w:lang w:val="en-GB" w:eastAsia="sl-SI"/>
              </w:rPr>
              <w:t xml:space="preserve">.), KAPURAN, </w:t>
            </w:r>
            <w:proofErr w:type="spellStart"/>
            <w:r w:rsidRPr="00975E70">
              <w:rPr>
                <w:rFonts w:asciiTheme="majorHAnsi" w:hAnsiTheme="majorHAnsi" w:cstheme="majorHAnsi"/>
                <w:lang w:val="en-GB" w:eastAsia="sl-SI"/>
              </w:rPr>
              <w:t>Aleksandar</w:t>
            </w:r>
            <w:proofErr w:type="spellEnd"/>
            <w:r w:rsidRPr="00975E70">
              <w:rPr>
                <w:rFonts w:asciiTheme="majorHAnsi" w:hAnsiTheme="majorHAnsi" w:cstheme="majorHAnsi"/>
                <w:lang w:val="en-GB" w:eastAsia="sl-SI"/>
              </w:rPr>
              <w:t xml:space="preserve"> (</w:t>
            </w:r>
            <w:proofErr w:type="spellStart"/>
            <w:proofErr w:type="gramStart"/>
            <w:r w:rsidRPr="00975E70">
              <w:rPr>
                <w:rFonts w:asciiTheme="majorHAnsi" w:hAnsiTheme="majorHAnsi" w:cstheme="majorHAnsi"/>
                <w:lang w:val="en-GB" w:eastAsia="sl-SI"/>
              </w:rPr>
              <w:t>ur</w:t>
            </w:r>
            <w:proofErr w:type="spellEnd"/>
            <w:proofErr w:type="gramEnd"/>
            <w:r w:rsidRPr="00975E70">
              <w:rPr>
                <w:rFonts w:asciiTheme="majorHAnsi" w:hAnsiTheme="majorHAnsi" w:cstheme="majorHAnsi"/>
                <w:lang w:val="en-GB" w:eastAsia="sl-SI"/>
              </w:rPr>
              <w:t xml:space="preserve">.). Papers in Honour of </w:t>
            </w:r>
            <w:proofErr w:type="spellStart"/>
            <w:r w:rsidRPr="00975E70">
              <w:rPr>
                <w:rFonts w:asciiTheme="majorHAnsi" w:hAnsiTheme="majorHAnsi" w:cstheme="majorHAnsi"/>
                <w:lang w:val="en-GB" w:eastAsia="sl-SI"/>
              </w:rPr>
              <w:t>Rastko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Vasić</w:t>
            </w:r>
            <w:proofErr w:type="spellEnd"/>
            <w:r w:rsidRPr="00975E70">
              <w:rPr>
                <w:rFonts w:asciiTheme="majorHAnsi" w:hAnsiTheme="majorHAnsi" w:cstheme="majorHAnsi"/>
                <w:lang w:val="en-GB" w:eastAsia="sl-SI"/>
              </w:rPr>
              <w:t xml:space="preserve"> 80th Birthday. Belgrade: Institute of Archaeology, 2019. Str. 155-164.</w:t>
            </w:r>
          </w:p>
          <w:p w:rsidR="008F7B85" w:rsidRPr="00975E70" w:rsidRDefault="008F7B85" w:rsidP="008F7B85">
            <w:pPr>
              <w:pStyle w:val="Brezrazmikov"/>
              <w:numPr>
                <w:ilvl w:val="0"/>
                <w:numId w:val="5"/>
              </w:numPr>
              <w:spacing w:line="264" w:lineRule="auto"/>
              <w:rPr>
                <w:rFonts w:asciiTheme="majorHAnsi" w:hAnsiTheme="majorHAnsi" w:cstheme="majorHAnsi"/>
                <w:lang w:val="en-GB" w:eastAsia="sl-SI"/>
              </w:rPr>
            </w:pPr>
            <w:r w:rsidRPr="00975E70">
              <w:rPr>
                <w:rFonts w:asciiTheme="majorHAnsi" w:hAnsiTheme="majorHAnsi" w:cstheme="majorHAnsi"/>
                <w:lang w:val="en-GB" w:eastAsia="sl-SI"/>
              </w:rPr>
              <w:t xml:space="preserve">KAVUR, Boris, BLEČIĆ KAVUR, Martina. '--- to boldly go where no man has gone </w:t>
            </w:r>
            <w:proofErr w:type="gramStart"/>
            <w:r w:rsidRPr="00975E70">
              <w:rPr>
                <w:rFonts w:asciiTheme="majorHAnsi" w:hAnsiTheme="majorHAnsi" w:cstheme="majorHAnsi"/>
                <w:lang w:val="en-GB" w:eastAsia="sl-SI"/>
              </w:rPr>
              <w:t>before.' :</w:t>
            </w:r>
            <w:proofErr w:type="gramEnd"/>
            <w:r w:rsidRPr="00975E70">
              <w:rPr>
                <w:rFonts w:asciiTheme="majorHAnsi" w:hAnsiTheme="majorHAnsi" w:cstheme="majorHAnsi"/>
                <w:lang w:val="en-GB" w:eastAsia="sl-SI"/>
              </w:rPr>
              <w:t xml:space="preserve"> Dedicated to Ruth and </w:t>
            </w:r>
            <w:proofErr w:type="spellStart"/>
            <w:r w:rsidRPr="00975E70">
              <w:rPr>
                <w:rFonts w:asciiTheme="majorHAnsi" w:hAnsiTheme="majorHAnsi" w:cstheme="majorHAnsi"/>
                <w:lang w:val="en-GB" w:eastAsia="sl-SI"/>
              </w:rPr>
              <w:t>Vicent</w:t>
            </w:r>
            <w:proofErr w:type="spellEnd"/>
            <w:r w:rsidRPr="00975E70">
              <w:rPr>
                <w:rFonts w:asciiTheme="majorHAnsi" w:hAnsiTheme="majorHAnsi" w:cstheme="majorHAnsi"/>
                <w:lang w:val="en-GB" w:eastAsia="sl-SI"/>
              </w:rPr>
              <w:t>... V: GOSDEN, Chris (</w:t>
            </w:r>
            <w:proofErr w:type="spellStart"/>
            <w:proofErr w:type="gramStart"/>
            <w:r w:rsidRPr="00975E70">
              <w:rPr>
                <w:rFonts w:asciiTheme="majorHAnsi" w:hAnsiTheme="majorHAnsi" w:cstheme="majorHAnsi"/>
                <w:lang w:val="en-GB" w:eastAsia="sl-SI"/>
              </w:rPr>
              <w:t>ur</w:t>
            </w:r>
            <w:proofErr w:type="spellEnd"/>
            <w:proofErr w:type="gramEnd"/>
            <w:r w:rsidRPr="00975E70">
              <w:rPr>
                <w:rFonts w:asciiTheme="majorHAnsi" w:hAnsiTheme="majorHAnsi" w:cstheme="majorHAnsi"/>
                <w:lang w:val="en-GB" w:eastAsia="sl-SI"/>
              </w:rPr>
              <w:t xml:space="preserve">.). Celtic art in </w:t>
            </w:r>
            <w:proofErr w:type="gramStart"/>
            <w:r w:rsidRPr="00975E70">
              <w:rPr>
                <w:rFonts w:asciiTheme="majorHAnsi" w:hAnsiTheme="majorHAnsi" w:cstheme="majorHAnsi"/>
                <w:lang w:val="en-GB" w:eastAsia="sl-SI"/>
              </w:rPr>
              <w:t>Europe :</w:t>
            </w:r>
            <w:proofErr w:type="gramEnd"/>
            <w:r w:rsidRPr="00975E70">
              <w:rPr>
                <w:rFonts w:asciiTheme="majorHAnsi" w:hAnsiTheme="majorHAnsi" w:cstheme="majorHAnsi"/>
                <w:lang w:val="en-GB" w:eastAsia="sl-SI"/>
              </w:rPr>
              <w:t xml:space="preserve"> making connections : essays in honour of Vincent Megaw on his 80th birthday. Oxford; Philadelphia: Oxbow Books, 2014. Str. 264-273.</w:t>
            </w:r>
          </w:p>
          <w:p w:rsidR="008F7B85" w:rsidRPr="00975E70" w:rsidRDefault="008F7B85" w:rsidP="008F7B85">
            <w:pPr>
              <w:pStyle w:val="Brezrazmikov"/>
              <w:numPr>
                <w:ilvl w:val="0"/>
                <w:numId w:val="5"/>
              </w:numPr>
              <w:spacing w:line="264" w:lineRule="auto"/>
              <w:rPr>
                <w:rFonts w:asciiTheme="majorHAnsi" w:hAnsiTheme="majorHAnsi" w:cstheme="majorHAnsi"/>
                <w:lang w:val="it-IT" w:eastAsia="sl-SI"/>
              </w:rPr>
            </w:pPr>
            <w:r w:rsidRPr="00975E70">
              <w:rPr>
                <w:rFonts w:asciiTheme="majorHAnsi" w:hAnsiTheme="majorHAnsi" w:cstheme="majorHAnsi"/>
                <w:lang w:val="en-GB" w:eastAsia="sl-SI"/>
              </w:rPr>
              <w:t xml:space="preserve">BRADANOVIĆ, </w:t>
            </w:r>
            <w:proofErr w:type="spellStart"/>
            <w:r w:rsidRPr="00975E70">
              <w:rPr>
                <w:rFonts w:asciiTheme="majorHAnsi" w:hAnsiTheme="majorHAnsi" w:cstheme="majorHAnsi"/>
                <w:lang w:val="en-GB" w:eastAsia="sl-SI"/>
              </w:rPr>
              <w:t>Marijan</w:t>
            </w:r>
            <w:proofErr w:type="spellEnd"/>
            <w:r w:rsidRPr="00975E70">
              <w:rPr>
                <w:rFonts w:asciiTheme="majorHAnsi" w:hAnsiTheme="majorHAnsi" w:cstheme="majorHAnsi"/>
                <w:lang w:val="en-GB" w:eastAsia="sl-SI"/>
              </w:rPr>
              <w:t xml:space="preserve">, ČEČ, </w:t>
            </w:r>
            <w:proofErr w:type="spellStart"/>
            <w:r w:rsidRPr="00975E70">
              <w:rPr>
                <w:rFonts w:asciiTheme="majorHAnsi" w:hAnsiTheme="majorHAnsi" w:cstheme="majorHAnsi"/>
                <w:lang w:val="en-GB" w:eastAsia="sl-SI"/>
              </w:rPr>
              <w:t>Dragica</w:t>
            </w:r>
            <w:proofErr w:type="spellEnd"/>
            <w:r w:rsidRPr="00975E70">
              <w:rPr>
                <w:rFonts w:asciiTheme="majorHAnsi" w:hAnsiTheme="majorHAnsi" w:cstheme="majorHAnsi"/>
                <w:lang w:val="en-GB" w:eastAsia="sl-SI"/>
              </w:rPr>
              <w:t xml:space="preserve">, GERGOLET, Marko, GUŠTIN, Mitja, KAVUR, Boris, MATEJČIĆ, </w:t>
            </w:r>
            <w:proofErr w:type="spellStart"/>
            <w:r w:rsidRPr="00975E70">
              <w:rPr>
                <w:rFonts w:asciiTheme="majorHAnsi" w:hAnsiTheme="majorHAnsi" w:cstheme="majorHAnsi"/>
                <w:lang w:val="en-GB" w:eastAsia="sl-SI"/>
              </w:rPr>
              <w:t>Sniježana</w:t>
            </w:r>
            <w:proofErr w:type="spellEnd"/>
            <w:r w:rsidRPr="00975E70">
              <w:rPr>
                <w:rFonts w:asciiTheme="majorHAnsi" w:hAnsiTheme="majorHAnsi" w:cstheme="majorHAnsi"/>
                <w:lang w:val="en-GB" w:eastAsia="sl-SI"/>
              </w:rPr>
              <w:t xml:space="preserve">. Urbana </w:t>
            </w:r>
            <w:proofErr w:type="spellStart"/>
            <w:proofErr w:type="gramStart"/>
            <w:r w:rsidRPr="00975E70">
              <w:rPr>
                <w:rFonts w:asciiTheme="majorHAnsi" w:hAnsiTheme="majorHAnsi" w:cstheme="majorHAnsi"/>
                <w:lang w:val="en-GB" w:eastAsia="sl-SI"/>
              </w:rPr>
              <w:t>Istra</w:t>
            </w:r>
            <w:proofErr w:type="spellEnd"/>
            <w:r w:rsidRPr="00975E70">
              <w:rPr>
                <w:rFonts w:asciiTheme="majorHAnsi" w:hAnsiTheme="majorHAnsi" w:cstheme="majorHAnsi"/>
                <w:lang w:val="en-GB" w:eastAsia="sl-SI"/>
              </w:rPr>
              <w:t xml:space="preserve"> :</w:t>
            </w:r>
            <w:proofErr w:type="gram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beneška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arhitekturna</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dediščina</w:t>
            </w:r>
            <w:proofErr w:type="spellEnd"/>
            <w:r w:rsidRPr="00975E70">
              <w:rPr>
                <w:rFonts w:asciiTheme="majorHAnsi" w:hAnsiTheme="majorHAnsi" w:cstheme="majorHAnsi"/>
                <w:lang w:val="en-GB" w:eastAsia="sl-SI"/>
              </w:rPr>
              <w:t xml:space="preserve"> = Urban Istria : the venetian architectural heritage. V: DAROVEC, </w:t>
            </w:r>
            <w:proofErr w:type="spellStart"/>
            <w:r w:rsidRPr="00975E70">
              <w:rPr>
                <w:rFonts w:asciiTheme="majorHAnsi" w:hAnsiTheme="majorHAnsi" w:cstheme="majorHAnsi"/>
                <w:lang w:val="en-GB" w:eastAsia="sl-SI"/>
              </w:rPr>
              <w:t>Darko</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ur</w:t>
            </w:r>
            <w:proofErr w:type="spellEnd"/>
            <w:r w:rsidRPr="00975E70">
              <w:rPr>
                <w:rFonts w:asciiTheme="majorHAnsi" w:hAnsiTheme="majorHAnsi" w:cstheme="majorHAnsi"/>
                <w:lang w:val="en-GB" w:eastAsia="sl-SI"/>
              </w:rPr>
              <w:t>.), et al. </w:t>
            </w:r>
            <w:proofErr w:type="spellStart"/>
            <w:r w:rsidRPr="00975E70">
              <w:rPr>
                <w:rFonts w:asciiTheme="majorHAnsi" w:hAnsiTheme="majorHAnsi" w:cstheme="majorHAnsi"/>
                <w:lang w:val="en-GB" w:eastAsia="sl-SI"/>
              </w:rPr>
              <w:t>Srce</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Istre</w:t>
            </w:r>
            <w:proofErr w:type="spellEnd"/>
            <w:r w:rsidRPr="00975E70">
              <w:rPr>
                <w:rFonts w:asciiTheme="majorHAnsi" w:hAnsiTheme="majorHAnsi" w:cstheme="majorHAnsi"/>
                <w:lang w:val="en-GB" w:eastAsia="sl-SI"/>
              </w:rPr>
              <w:t xml:space="preserve"> = Heart of </w:t>
            </w:r>
            <w:proofErr w:type="gramStart"/>
            <w:r w:rsidRPr="00975E70">
              <w:rPr>
                <w:rFonts w:asciiTheme="majorHAnsi" w:hAnsiTheme="majorHAnsi" w:cstheme="majorHAnsi"/>
                <w:lang w:val="en-GB" w:eastAsia="sl-SI"/>
              </w:rPr>
              <w:t>Istria :</w:t>
            </w:r>
            <w:proofErr w:type="gram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poti</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kulturne</w:t>
            </w:r>
            <w:proofErr w:type="spellEnd"/>
            <w:r w:rsidRPr="00975E70">
              <w:rPr>
                <w:rFonts w:asciiTheme="majorHAnsi" w:hAnsiTheme="majorHAnsi" w:cstheme="majorHAnsi"/>
                <w:lang w:val="en-GB" w:eastAsia="sl-SI"/>
              </w:rPr>
              <w:t xml:space="preserve"> </w:t>
            </w:r>
            <w:proofErr w:type="spellStart"/>
            <w:r w:rsidRPr="00975E70">
              <w:rPr>
                <w:rFonts w:asciiTheme="majorHAnsi" w:hAnsiTheme="majorHAnsi" w:cstheme="majorHAnsi"/>
                <w:lang w:val="en-GB" w:eastAsia="sl-SI"/>
              </w:rPr>
              <w:t>dediščine</w:t>
            </w:r>
            <w:proofErr w:type="spellEnd"/>
            <w:r w:rsidRPr="00975E70">
              <w:rPr>
                <w:rFonts w:asciiTheme="majorHAnsi" w:hAnsiTheme="majorHAnsi" w:cstheme="majorHAnsi"/>
                <w:lang w:val="en-GB" w:eastAsia="sl-SI"/>
              </w:rPr>
              <w:t xml:space="preserve"> = heritage and art: cultural itineraries. </w:t>
            </w:r>
            <w:proofErr w:type="spellStart"/>
            <w:r w:rsidRPr="00975E70">
              <w:rPr>
                <w:rFonts w:asciiTheme="majorHAnsi" w:hAnsiTheme="majorHAnsi" w:cstheme="majorHAnsi"/>
                <w:lang w:val="it-IT" w:eastAsia="sl-SI"/>
              </w:rPr>
              <w:t>Koper</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Univerza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na</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Primorskem</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Znanstveno-raziskovalno</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središče</w:t>
            </w:r>
            <w:proofErr w:type="spellEnd"/>
            <w:r w:rsidRPr="00975E70">
              <w:rPr>
                <w:rFonts w:asciiTheme="majorHAnsi" w:hAnsiTheme="majorHAnsi" w:cstheme="majorHAnsi"/>
                <w:lang w:val="it-IT" w:eastAsia="sl-SI"/>
              </w:rPr>
              <w:t xml:space="preserve">, </w:t>
            </w:r>
            <w:proofErr w:type="spellStart"/>
            <w:r w:rsidRPr="00975E70">
              <w:rPr>
                <w:rFonts w:asciiTheme="majorHAnsi" w:hAnsiTheme="majorHAnsi" w:cstheme="majorHAnsi"/>
                <w:lang w:val="it-IT" w:eastAsia="sl-SI"/>
              </w:rPr>
              <w:t>Založba</w:t>
            </w:r>
            <w:proofErr w:type="spellEnd"/>
            <w:r w:rsidRPr="00975E70">
              <w:rPr>
                <w:rFonts w:asciiTheme="majorHAnsi" w:hAnsiTheme="majorHAnsi" w:cstheme="majorHAnsi"/>
                <w:lang w:val="it-IT" w:eastAsia="sl-SI"/>
              </w:rPr>
              <w:t xml:space="preserve"> Annales, 2007. Str. 13-103.</w:t>
            </w:r>
          </w:p>
        </w:tc>
      </w:tr>
    </w:tbl>
    <w:p w:rsidR="008F7B85" w:rsidRPr="00975E70" w:rsidRDefault="008F7B85" w:rsidP="008F7B85">
      <w:pPr>
        <w:rPr>
          <w:rFonts w:asciiTheme="majorHAnsi" w:hAnsiTheme="majorHAnsi" w:cstheme="majorHAnsi"/>
          <w:sz w:val="22"/>
          <w:szCs w:val="22"/>
          <w:lang w:val="it-IT"/>
        </w:rPr>
      </w:pPr>
    </w:p>
    <w:p w:rsidR="004A0E84" w:rsidRPr="008F7B85" w:rsidRDefault="004A0E84">
      <w:pPr>
        <w:rPr>
          <w:lang w:val="it-IT"/>
        </w:rPr>
      </w:pPr>
    </w:p>
    <w:sectPr w:rsidR="004A0E84" w:rsidRPr="008F7B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516A"/>
    <w:multiLevelType w:val="hybridMultilevel"/>
    <w:tmpl w:val="11F43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B6684F"/>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252813"/>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F2A654D"/>
    <w:multiLevelType w:val="hybridMultilevel"/>
    <w:tmpl w:val="AC026F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F473C5"/>
    <w:multiLevelType w:val="hybridMultilevel"/>
    <w:tmpl w:val="15D268AE"/>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FA60BF0"/>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E06B7F"/>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B85"/>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8F7B85"/>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476565-B936-45D2-96B9-B80711C2A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F7B85"/>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8F7B85"/>
    <w:pPr>
      <w:spacing w:before="100" w:beforeAutospacing="1" w:after="100" w:afterAutospacing="1"/>
    </w:pPr>
    <w:rPr>
      <w:rFonts w:ascii="Times New Roman" w:hAnsi="Times New Roman"/>
    </w:rPr>
  </w:style>
  <w:style w:type="paragraph" w:styleId="Odstavekseznama">
    <w:name w:val="List Paragraph"/>
    <w:basedOn w:val="Navaden"/>
    <w:uiPriority w:val="34"/>
    <w:qFormat/>
    <w:rsid w:val="008F7B85"/>
    <w:pPr>
      <w:ind w:left="720"/>
      <w:contextualSpacing/>
    </w:pPr>
    <w:rPr>
      <w:sz w:val="22"/>
      <w:szCs w:val="22"/>
      <w:lang w:eastAsia="en-US"/>
    </w:rPr>
  </w:style>
  <w:style w:type="character" w:styleId="Krepko">
    <w:name w:val="Strong"/>
    <w:basedOn w:val="Privzetapisavaodstavka"/>
    <w:uiPriority w:val="22"/>
    <w:qFormat/>
    <w:rsid w:val="008F7B85"/>
    <w:rPr>
      <w:rFonts w:cs="Times New Roman"/>
      <w:b/>
    </w:rPr>
  </w:style>
  <w:style w:type="paragraph" w:styleId="Brezrazmikov">
    <w:name w:val="No Spacing"/>
    <w:uiPriority w:val="1"/>
    <w:qFormat/>
    <w:rsid w:val="008F7B85"/>
    <w:pPr>
      <w:spacing w:after="0" w:line="240" w:lineRule="auto"/>
    </w:pPr>
    <w:rPr>
      <w:rFonts w:ascii="Calibri" w:eastAsia="Times New Roman" w:hAnsi="Calibri" w:cs="Times New Roman"/>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88C50DA-B270-4E9B-9AFB-44521E38F010}"/>
</file>

<file path=customXml/itemProps2.xml><?xml version="1.0" encoding="utf-8"?>
<ds:datastoreItem xmlns:ds="http://schemas.openxmlformats.org/officeDocument/2006/customXml" ds:itemID="{3185258D-E504-4A4B-A459-B60F81FA8629}"/>
</file>

<file path=customXml/itemProps3.xml><?xml version="1.0" encoding="utf-8"?>
<ds:datastoreItem xmlns:ds="http://schemas.openxmlformats.org/officeDocument/2006/customXml" ds:itemID="{87F94DEA-3B73-42E2-A4F7-01E8742180B8}"/>
</file>

<file path=docProps/app.xml><?xml version="1.0" encoding="utf-8"?>
<Properties xmlns="http://schemas.openxmlformats.org/officeDocument/2006/extended-properties" xmlns:vt="http://schemas.openxmlformats.org/officeDocument/2006/docPropsVTypes">
  <Template>Normal.dotm</Template>
  <TotalTime>0</TotalTime>
  <Pages>6</Pages>
  <Words>2427</Words>
  <Characters>13836</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2023-10-18T08:32:00Z</dcterms:created>
  <dcterms:modified xsi:type="dcterms:W3CDTF">2023-10-18T08:32:00Z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16450800</vt:r8>
  </property>
</Properties>
</file>